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CB2" w:rsidRDefault="00F70556" w:rsidP="004E42ED">
      <w:pPr>
        <w:pStyle w:val="Kop2"/>
        <w:jc w:val="both"/>
        <w:rPr>
          <w:rStyle w:val="Zwaar"/>
          <w:rFonts w:asciiTheme="minorHAnsi" w:hAnsiTheme="minorHAnsi" w:cs="Tahoma"/>
          <w:b/>
          <w:color w:val="000000"/>
          <w:sz w:val="28"/>
          <w:szCs w:val="28"/>
          <w:lang w:val="en-US"/>
        </w:rPr>
      </w:pPr>
      <w:r w:rsidRPr="00203CB2">
        <w:rPr>
          <w:rStyle w:val="Zwaar"/>
          <w:rFonts w:asciiTheme="minorHAnsi" w:hAnsiTheme="minorHAnsi" w:cs="Tahoma"/>
          <w:b/>
          <w:color w:val="000000"/>
          <w:sz w:val="28"/>
          <w:szCs w:val="28"/>
          <w:lang w:val="en-US"/>
        </w:rPr>
        <w:t xml:space="preserve">Use case </w:t>
      </w:r>
      <w:r w:rsidR="00203CB2">
        <w:rPr>
          <w:rStyle w:val="Zwaar"/>
          <w:rFonts w:asciiTheme="minorHAnsi" w:hAnsiTheme="minorHAnsi" w:cs="Tahoma"/>
          <w:b/>
          <w:color w:val="000000"/>
          <w:sz w:val="28"/>
          <w:szCs w:val="28"/>
          <w:lang w:val="en-US"/>
        </w:rPr>
        <w:t xml:space="preserve">analysis  of sensors 46, 57, 12 and 14 </w:t>
      </w:r>
      <w:r w:rsidRPr="00203CB2">
        <w:rPr>
          <w:rStyle w:val="Zwaar"/>
          <w:rFonts w:asciiTheme="minorHAnsi" w:hAnsiTheme="minorHAnsi" w:cs="Tahoma"/>
          <w:b/>
          <w:color w:val="000000"/>
          <w:sz w:val="28"/>
          <w:szCs w:val="28"/>
          <w:lang w:val="en-US"/>
        </w:rPr>
        <w:t xml:space="preserve">in week </w:t>
      </w:r>
      <w:r w:rsidR="00203CB2">
        <w:rPr>
          <w:rStyle w:val="Zwaar"/>
          <w:rFonts w:asciiTheme="minorHAnsi" w:hAnsiTheme="minorHAnsi" w:cs="Tahoma"/>
          <w:b/>
          <w:color w:val="000000"/>
          <w:sz w:val="28"/>
          <w:szCs w:val="28"/>
          <w:lang w:val="en-US"/>
        </w:rPr>
        <w:t>17</w:t>
      </w:r>
      <w:r w:rsidRPr="00203CB2">
        <w:rPr>
          <w:rStyle w:val="Zwaar"/>
          <w:rFonts w:asciiTheme="minorHAnsi" w:hAnsiTheme="minorHAnsi" w:cs="Tahoma"/>
          <w:b/>
          <w:color w:val="000000"/>
          <w:sz w:val="28"/>
          <w:szCs w:val="28"/>
          <w:lang w:val="en-US"/>
        </w:rPr>
        <w:t xml:space="preserve"> – </w:t>
      </w:r>
      <w:r w:rsidR="00203CB2">
        <w:rPr>
          <w:rStyle w:val="Zwaar"/>
          <w:rFonts w:asciiTheme="minorHAnsi" w:hAnsiTheme="minorHAnsi" w:cs="Tahoma"/>
          <w:b/>
          <w:color w:val="000000"/>
          <w:sz w:val="28"/>
          <w:szCs w:val="28"/>
          <w:lang w:val="en-US"/>
        </w:rPr>
        <w:t>27</w:t>
      </w:r>
      <w:r w:rsidRPr="00203CB2">
        <w:rPr>
          <w:rStyle w:val="Zwaar"/>
          <w:rFonts w:asciiTheme="minorHAnsi" w:hAnsiTheme="minorHAnsi" w:cs="Tahoma"/>
          <w:b/>
          <w:color w:val="000000"/>
          <w:sz w:val="28"/>
          <w:szCs w:val="28"/>
          <w:lang w:val="en-US"/>
        </w:rPr>
        <w:t xml:space="preserve"> </w:t>
      </w:r>
      <w:r w:rsidR="00203CB2">
        <w:rPr>
          <w:rStyle w:val="Zwaar"/>
          <w:rFonts w:asciiTheme="minorHAnsi" w:hAnsiTheme="minorHAnsi" w:cs="Tahoma"/>
          <w:b/>
          <w:color w:val="000000"/>
          <w:sz w:val="28"/>
          <w:szCs w:val="28"/>
          <w:lang w:val="en-US"/>
        </w:rPr>
        <w:t xml:space="preserve">July ’16 </w:t>
      </w:r>
    </w:p>
    <w:p w:rsidR="003067AE" w:rsidRPr="00203CB2" w:rsidRDefault="00345357" w:rsidP="004E42ED">
      <w:pPr>
        <w:pStyle w:val="Kop2"/>
        <w:jc w:val="both"/>
        <w:rPr>
          <w:rStyle w:val="Zwaar"/>
          <w:rFonts w:asciiTheme="minorHAnsi" w:hAnsiTheme="minorHAnsi" w:cs="Tahoma"/>
          <w:b/>
          <w:color w:val="000000"/>
          <w:sz w:val="28"/>
          <w:szCs w:val="28"/>
          <w:lang w:val="en-US"/>
        </w:rPr>
      </w:pPr>
      <w:r>
        <w:rPr>
          <w:rStyle w:val="Zwaar"/>
          <w:rFonts w:asciiTheme="minorHAnsi" w:hAnsiTheme="minorHAnsi" w:cs="Tahoma"/>
          <w:b/>
          <w:color w:val="000000"/>
          <w:sz w:val="28"/>
          <w:szCs w:val="28"/>
          <w:lang w:val="en-US"/>
        </w:rPr>
        <w:t xml:space="preserve">Subject: analysis </w:t>
      </w:r>
      <w:proofErr w:type="spellStart"/>
      <w:r w:rsidR="00203CB2">
        <w:rPr>
          <w:rStyle w:val="Zwaar"/>
          <w:rFonts w:asciiTheme="minorHAnsi" w:hAnsiTheme="minorHAnsi" w:cs="Tahoma"/>
          <w:b/>
          <w:color w:val="000000"/>
          <w:sz w:val="28"/>
          <w:szCs w:val="28"/>
          <w:lang w:val="en-US"/>
        </w:rPr>
        <w:t>Vierdaagse</w:t>
      </w:r>
      <w:proofErr w:type="spellEnd"/>
      <w:r w:rsidR="00203CB2">
        <w:rPr>
          <w:rStyle w:val="Zwaar"/>
          <w:rFonts w:asciiTheme="minorHAnsi" w:hAnsiTheme="minorHAnsi" w:cs="Tahoma"/>
          <w:b/>
          <w:color w:val="000000"/>
          <w:sz w:val="28"/>
          <w:szCs w:val="28"/>
          <w:lang w:val="en-US"/>
        </w:rPr>
        <w:t xml:space="preserve"> festival week </w:t>
      </w:r>
      <w:r w:rsidR="00F70556" w:rsidRPr="00203CB2">
        <w:rPr>
          <w:rStyle w:val="Zwaar"/>
          <w:rFonts w:asciiTheme="minorHAnsi" w:hAnsiTheme="minorHAnsi" w:cs="Tahoma"/>
          <w:b/>
          <w:color w:val="000000"/>
          <w:sz w:val="28"/>
          <w:szCs w:val="28"/>
          <w:lang w:val="en-US"/>
        </w:rPr>
        <w:t xml:space="preserve"> </w:t>
      </w:r>
    </w:p>
    <w:p w:rsidR="00A862D2" w:rsidRPr="00203CB2" w:rsidRDefault="00A862D2" w:rsidP="004E42ED">
      <w:pPr>
        <w:pStyle w:val="Kop2"/>
        <w:spacing w:before="0"/>
        <w:jc w:val="both"/>
        <w:rPr>
          <w:rFonts w:ascii="Tahoma" w:hAnsi="Tahoma" w:cs="Tahoma"/>
          <w:b w:val="0"/>
          <w:color w:val="000000"/>
          <w:sz w:val="22"/>
          <w:szCs w:val="22"/>
          <w:lang w:val="en-US"/>
        </w:rPr>
      </w:pPr>
    </w:p>
    <w:p w:rsidR="00F70556" w:rsidRPr="00203CB2" w:rsidRDefault="003B0B88" w:rsidP="004E42ED">
      <w:pPr>
        <w:pStyle w:val="Kop2"/>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Data analysis m</w:t>
      </w:r>
      <w:r w:rsidR="00F70556" w:rsidRPr="00203CB2">
        <w:rPr>
          <w:rFonts w:ascii="Tahoma" w:hAnsi="Tahoma" w:cs="Tahoma"/>
          <w:b w:val="0"/>
          <w:color w:val="000000"/>
          <w:sz w:val="20"/>
          <w:szCs w:val="20"/>
          <w:lang w:val="en-US"/>
        </w:rPr>
        <w:t xml:space="preserve">ade by: </w:t>
      </w:r>
      <w:proofErr w:type="spellStart"/>
      <w:r w:rsidR="00F70556" w:rsidRPr="00203CB2">
        <w:rPr>
          <w:rFonts w:ascii="Tahoma" w:hAnsi="Tahoma" w:cs="Tahoma"/>
          <w:b w:val="0"/>
          <w:color w:val="000000"/>
          <w:sz w:val="20"/>
          <w:szCs w:val="20"/>
          <w:lang w:val="en-US"/>
        </w:rPr>
        <w:t>Msc</w:t>
      </w:r>
      <w:proofErr w:type="spellEnd"/>
      <w:r w:rsidR="00F70556" w:rsidRPr="00203CB2">
        <w:rPr>
          <w:rFonts w:ascii="Tahoma" w:hAnsi="Tahoma" w:cs="Tahoma"/>
          <w:b w:val="0"/>
          <w:color w:val="000000"/>
          <w:sz w:val="20"/>
          <w:szCs w:val="20"/>
          <w:lang w:val="en-US"/>
        </w:rPr>
        <w:t>. Zoi Katsamani</w:t>
      </w:r>
      <w:r w:rsidR="00B37E40">
        <w:rPr>
          <w:rFonts w:ascii="Tahoma" w:hAnsi="Tahoma" w:cs="Tahoma"/>
          <w:b w:val="0"/>
          <w:color w:val="000000"/>
          <w:sz w:val="20"/>
          <w:szCs w:val="20"/>
          <w:lang w:val="en-US"/>
        </w:rPr>
        <w:t>, Radboud University, I</w:t>
      </w:r>
      <w:r w:rsidR="00060C4C">
        <w:rPr>
          <w:rFonts w:ascii="Tahoma" w:hAnsi="Tahoma" w:cs="Tahoma"/>
          <w:b w:val="0"/>
          <w:color w:val="000000"/>
          <w:sz w:val="20"/>
          <w:szCs w:val="20"/>
          <w:lang w:val="en-US"/>
        </w:rPr>
        <w:t xml:space="preserve">nstitute for Management Research. </w:t>
      </w:r>
      <w:r w:rsidR="00F70556" w:rsidRPr="00203CB2">
        <w:rPr>
          <w:rFonts w:ascii="Tahoma" w:hAnsi="Tahoma" w:cs="Tahoma"/>
          <w:b w:val="0"/>
          <w:color w:val="000000"/>
          <w:sz w:val="20"/>
          <w:szCs w:val="20"/>
          <w:lang w:val="en-US"/>
        </w:rPr>
        <w:t xml:space="preserve"> </w:t>
      </w:r>
    </w:p>
    <w:p w:rsidR="00D653BD" w:rsidRPr="00060C4C" w:rsidRDefault="003B0B88" w:rsidP="00D653BD">
      <w:pPr>
        <w:pStyle w:val="Kop2"/>
        <w:spacing w:before="0"/>
        <w:jc w:val="both"/>
        <w:rPr>
          <w:rFonts w:ascii="Tahoma" w:hAnsi="Tahoma" w:cs="Tahoma"/>
          <w:b w:val="0"/>
          <w:color w:val="000000"/>
          <w:sz w:val="20"/>
          <w:szCs w:val="20"/>
          <w:lang w:val="en-US"/>
        </w:rPr>
      </w:pPr>
      <w:r>
        <w:rPr>
          <w:rFonts w:ascii="Tahoma" w:hAnsi="Tahoma" w:cs="Tahoma"/>
          <w:b w:val="0"/>
          <w:color w:val="000000"/>
          <w:sz w:val="20"/>
          <w:szCs w:val="20"/>
          <w:lang w:val="en-US"/>
        </w:rPr>
        <w:t>Assignment s</w:t>
      </w:r>
      <w:r w:rsidR="00D653BD" w:rsidRPr="00060C4C">
        <w:rPr>
          <w:rFonts w:ascii="Tahoma" w:hAnsi="Tahoma" w:cs="Tahoma"/>
          <w:b w:val="0"/>
          <w:color w:val="000000"/>
          <w:sz w:val="20"/>
          <w:szCs w:val="20"/>
          <w:lang w:val="en-US"/>
        </w:rPr>
        <w:t>upervis</w:t>
      </w:r>
      <w:r>
        <w:rPr>
          <w:rFonts w:ascii="Tahoma" w:hAnsi="Tahoma" w:cs="Tahoma"/>
          <w:b w:val="0"/>
          <w:color w:val="000000"/>
          <w:sz w:val="20"/>
          <w:szCs w:val="20"/>
          <w:lang w:val="en-US"/>
        </w:rPr>
        <w:t>ed by</w:t>
      </w:r>
      <w:r w:rsidR="00D653BD" w:rsidRPr="00060C4C">
        <w:rPr>
          <w:rFonts w:ascii="Tahoma" w:hAnsi="Tahoma" w:cs="Tahoma"/>
          <w:b w:val="0"/>
          <w:color w:val="000000"/>
          <w:sz w:val="20"/>
          <w:szCs w:val="20"/>
          <w:lang w:val="en-US"/>
        </w:rPr>
        <w:t xml:space="preserve">: dr.ir. Linda Carton, </w:t>
      </w:r>
      <w:proofErr w:type="spellStart"/>
      <w:r w:rsidR="00D653BD" w:rsidRPr="00060C4C">
        <w:rPr>
          <w:rFonts w:ascii="Tahoma" w:hAnsi="Tahoma" w:cs="Tahoma"/>
          <w:b w:val="0"/>
          <w:color w:val="000000"/>
          <w:sz w:val="20"/>
          <w:szCs w:val="20"/>
          <w:lang w:val="en-US"/>
        </w:rPr>
        <w:t>Radboud</w:t>
      </w:r>
      <w:proofErr w:type="spellEnd"/>
      <w:r w:rsidR="00D653BD" w:rsidRPr="00060C4C">
        <w:rPr>
          <w:rFonts w:ascii="Tahoma" w:hAnsi="Tahoma" w:cs="Tahoma"/>
          <w:b w:val="0"/>
          <w:color w:val="000000"/>
          <w:sz w:val="20"/>
          <w:szCs w:val="20"/>
          <w:lang w:val="en-US"/>
        </w:rPr>
        <w:t xml:space="preserve"> University, </w:t>
      </w:r>
      <w:r w:rsidR="00D653BD">
        <w:rPr>
          <w:rFonts w:ascii="Tahoma" w:hAnsi="Tahoma" w:cs="Tahoma"/>
          <w:b w:val="0"/>
          <w:color w:val="000000"/>
          <w:sz w:val="20"/>
          <w:szCs w:val="20"/>
          <w:lang w:val="en-US"/>
        </w:rPr>
        <w:t xml:space="preserve">Institute for Management Research. </w:t>
      </w:r>
      <w:r w:rsidR="00D653BD" w:rsidRPr="00203CB2">
        <w:rPr>
          <w:rFonts w:ascii="Tahoma" w:hAnsi="Tahoma" w:cs="Tahoma"/>
          <w:b w:val="0"/>
          <w:color w:val="000000"/>
          <w:sz w:val="20"/>
          <w:szCs w:val="20"/>
          <w:lang w:val="en-US"/>
        </w:rPr>
        <w:t xml:space="preserve"> </w:t>
      </w:r>
      <w:r w:rsidR="00D653BD" w:rsidRPr="00060C4C">
        <w:rPr>
          <w:rFonts w:ascii="Tahoma" w:hAnsi="Tahoma" w:cs="Tahoma"/>
          <w:b w:val="0"/>
          <w:color w:val="000000"/>
          <w:sz w:val="20"/>
          <w:szCs w:val="20"/>
          <w:lang w:val="en-US"/>
        </w:rPr>
        <w:t xml:space="preserve"> </w:t>
      </w:r>
    </w:p>
    <w:p w:rsidR="00D653BD" w:rsidRDefault="00D653BD" w:rsidP="004E42ED">
      <w:pPr>
        <w:pStyle w:val="Kop2"/>
        <w:spacing w:before="0"/>
        <w:jc w:val="both"/>
        <w:rPr>
          <w:rFonts w:ascii="Tahoma" w:hAnsi="Tahoma" w:cs="Tahoma"/>
          <w:b w:val="0"/>
          <w:color w:val="000000"/>
          <w:sz w:val="20"/>
          <w:szCs w:val="20"/>
          <w:lang w:val="en-US"/>
        </w:rPr>
      </w:pPr>
    </w:p>
    <w:p w:rsidR="00F70556" w:rsidRPr="00203CB2" w:rsidRDefault="00F70556" w:rsidP="004E42ED">
      <w:pPr>
        <w:pStyle w:val="Kop2"/>
        <w:spacing w:before="0"/>
        <w:jc w:val="both"/>
        <w:rPr>
          <w:rFonts w:ascii="Tahoma" w:hAnsi="Tahoma" w:cs="Tahoma"/>
          <w:b w:val="0"/>
          <w:color w:val="000000"/>
          <w:sz w:val="20"/>
          <w:szCs w:val="20"/>
          <w:lang w:val="en-US"/>
        </w:rPr>
      </w:pPr>
      <w:r w:rsidRPr="00203CB2">
        <w:rPr>
          <w:rFonts w:ascii="Tahoma" w:hAnsi="Tahoma" w:cs="Tahoma"/>
          <w:b w:val="0"/>
          <w:color w:val="000000"/>
          <w:sz w:val="20"/>
          <w:szCs w:val="20"/>
          <w:lang w:val="en-US"/>
        </w:rPr>
        <w:t xml:space="preserve">Date: </w:t>
      </w:r>
      <w:r w:rsidR="00D653BD">
        <w:rPr>
          <w:rFonts w:ascii="Tahoma" w:hAnsi="Tahoma" w:cs="Tahoma"/>
          <w:b w:val="0"/>
          <w:color w:val="000000"/>
          <w:sz w:val="20"/>
          <w:szCs w:val="20"/>
          <w:lang w:val="en-US"/>
        </w:rPr>
        <w:t>3-10-2016</w:t>
      </w:r>
      <w:r w:rsidRPr="00203CB2">
        <w:rPr>
          <w:rFonts w:ascii="Tahoma" w:hAnsi="Tahoma" w:cs="Tahoma"/>
          <w:b w:val="0"/>
          <w:color w:val="000000"/>
          <w:sz w:val="20"/>
          <w:szCs w:val="20"/>
          <w:lang w:val="en-US"/>
        </w:rPr>
        <w:t>.</w:t>
      </w:r>
    </w:p>
    <w:p w:rsidR="00F70556" w:rsidRPr="00F70556" w:rsidRDefault="00F70556" w:rsidP="004E42ED">
      <w:pPr>
        <w:pStyle w:val="Kop2"/>
        <w:spacing w:before="0"/>
        <w:jc w:val="both"/>
        <w:rPr>
          <w:rFonts w:ascii="Tahoma" w:hAnsi="Tahoma" w:cs="Tahoma"/>
          <w:b w:val="0"/>
          <w:color w:val="000000"/>
          <w:sz w:val="20"/>
          <w:szCs w:val="20"/>
          <w:lang w:val="en-US"/>
        </w:rPr>
      </w:pPr>
      <w:r w:rsidRPr="00F70556">
        <w:rPr>
          <w:rFonts w:ascii="Tahoma" w:hAnsi="Tahoma" w:cs="Tahoma"/>
          <w:b w:val="0"/>
          <w:color w:val="000000"/>
          <w:sz w:val="20"/>
          <w:szCs w:val="20"/>
          <w:lang w:val="en-US"/>
        </w:rPr>
        <w:t>Including sensor stations: s46, s57, s12</w:t>
      </w:r>
      <w:r w:rsidR="00203CB2">
        <w:rPr>
          <w:rFonts w:ascii="Tahoma" w:hAnsi="Tahoma" w:cs="Tahoma"/>
          <w:b w:val="0"/>
          <w:color w:val="000000"/>
          <w:sz w:val="20"/>
          <w:szCs w:val="20"/>
          <w:lang w:val="en-US"/>
        </w:rPr>
        <w:t>, s14</w:t>
      </w:r>
    </w:p>
    <w:p w:rsidR="00060C4C" w:rsidRDefault="00060C4C" w:rsidP="004E42ED">
      <w:pPr>
        <w:pStyle w:val="Kop2"/>
        <w:spacing w:before="0"/>
        <w:jc w:val="both"/>
        <w:rPr>
          <w:rFonts w:ascii="Tahoma" w:hAnsi="Tahoma" w:cs="Tahoma"/>
          <w:b w:val="0"/>
          <w:color w:val="000000"/>
          <w:sz w:val="20"/>
          <w:szCs w:val="20"/>
          <w:lang w:val="en-US"/>
        </w:rPr>
      </w:pPr>
    </w:p>
    <w:p w:rsidR="00F70556" w:rsidRPr="00060C4C" w:rsidRDefault="00F70556" w:rsidP="004E42ED">
      <w:pPr>
        <w:pStyle w:val="Kop2"/>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 xml:space="preserve">Disclaimer: </w:t>
      </w:r>
    </w:p>
    <w:p w:rsidR="00F70556" w:rsidRPr="00060C4C" w:rsidRDefault="00F70556" w:rsidP="004E42ED">
      <w:pPr>
        <w:pStyle w:val="Kop2"/>
        <w:numPr>
          <w:ilvl w:val="0"/>
          <w:numId w:val="7"/>
        </w:numPr>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 xml:space="preserve">During this use case analysis,  in the meantime, the </w:t>
      </w:r>
      <w:r w:rsidR="00D653BD">
        <w:rPr>
          <w:rFonts w:ascii="Tahoma" w:hAnsi="Tahoma" w:cs="Tahoma"/>
          <w:b w:val="0"/>
          <w:color w:val="000000"/>
          <w:sz w:val="20"/>
          <w:szCs w:val="20"/>
          <w:lang w:val="en-US"/>
        </w:rPr>
        <w:t xml:space="preserve">calibration </w:t>
      </w:r>
      <w:r w:rsidRPr="00060C4C">
        <w:rPr>
          <w:rFonts w:ascii="Tahoma" w:hAnsi="Tahoma" w:cs="Tahoma"/>
          <w:b w:val="0"/>
          <w:color w:val="000000"/>
          <w:sz w:val="20"/>
          <w:szCs w:val="20"/>
          <w:lang w:val="en-US"/>
        </w:rPr>
        <w:t xml:space="preserve">process </w:t>
      </w:r>
      <w:r w:rsidR="00D653BD">
        <w:rPr>
          <w:rFonts w:ascii="Tahoma" w:hAnsi="Tahoma" w:cs="Tahoma"/>
          <w:b w:val="0"/>
          <w:color w:val="000000"/>
          <w:sz w:val="20"/>
          <w:szCs w:val="20"/>
          <w:lang w:val="en-US"/>
        </w:rPr>
        <w:t>of sensors relative to national measurement stations</w:t>
      </w:r>
      <w:r w:rsidRPr="00060C4C">
        <w:rPr>
          <w:rFonts w:ascii="Tahoma" w:hAnsi="Tahoma" w:cs="Tahoma"/>
          <w:b w:val="0"/>
          <w:color w:val="000000"/>
          <w:sz w:val="20"/>
          <w:szCs w:val="20"/>
          <w:lang w:val="en-US"/>
        </w:rPr>
        <w:t xml:space="preserve"> </w:t>
      </w:r>
      <w:r w:rsidR="00D653BD">
        <w:rPr>
          <w:rFonts w:ascii="Tahoma" w:hAnsi="Tahoma" w:cs="Tahoma"/>
          <w:b w:val="0"/>
          <w:color w:val="000000"/>
          <w:sz w:val="20"/>
          <w:szCs w:val="20"/>
          <w:lang w:val="en-US"/>
        </w:rPr>
        <w:t xml:space="preserve">is still in execution in this period, </w:t>
      </w:r>
      <w:r w:rsidRPr="00060C4C">
        <w:rPr>
          <w:rFonts w:ascii="Tahoma" w:hAnsi="Tahoma" w:cs="Tahoma"/>
          <w:b w:val="0"/>
          <w:color w:val="000000"/>
          <w:sz w:val="20"/>
          <w:szCs w:val="20"/>
          <w:lang w:val="en-US"/>
        </w:rPr>
        <w:t xml:space="preserve">executed on the sensor-data </w:t>
      </w:r>
      <w:r w:rsidR="00D653BD">
        <w:rPr>
          <w:rFonts w:ascii="Tahoma" w:hAnsi="Tahoma" w:cs="Tahoma"/>
          <w:b w:val="0"/>
          <w:color w:val="000000"/>
          <w:sz w:val="20"/>
          <w:szCs w:val="20"/>
          <w:lang w:val="en-US"/>
        </w:rPr>
        <w:t>of sensors s</w:t>
      </w:r>
      <w:r w:rsidRPr="00060C4C">
        <w:rPr>
          <w:rFonts w:ascii="Tahoma" w:hAnsi="Tahoma" w:cs="Tahoma"/>
          <w:b w:val="0"/>
          <w:color w:val="000000"/>
          <w:sz w:val="20"/>
          <w:szCs w:val="20"/>
          <w:lang w:val="en-US"/>
        </w:rPr>
        <w:t xml:space="preserve">12 and </w:t>
      </w:r>
      <w:r w:rsidR="00D653BD">
        <w:rPr>
          <w:rFonts w:ascii="Tahoma" w:hAnsi="Tahoma" w:cs="Tahoma"/>
          <w:b w:val="0"/>
          <w:color w:val="000000"/>
          <w:sz w:val="20"/>
          <w:szCs w:val="20"/>
          <w:lang w:val="en-US"/>
        </w:rPr>
        <w:t>s</w:t>
      </w:r>
      <w:r w:rsidRPr="00060C4C">
        <w:rPr>
          <w:rFonts w:ascii="Tahoma" w:hAnsi="Tahoma" w:cs="Tahoma"/>
          <w:b w:val="0"/>
          <w:color w:val="000000"/>
          <w:sz w:val="20"/>
          <w:szCs w:val="20"/>
          <w:lang w:val="en-US"/>
        </w:rPr>
        <w:t>14</w:t>
      </w:r>
      <w:r w:rsidR="00D653BD">
        <w:rPr>
          <w:rFonts w:ascii="Tahoma" w:hAnsi="Tahoma" w:cs="Tahoma"/>
          <w:b w:val="0"/>
          <w:color w:val="000000"/>
          <w:sz w:val="20"/>
          <w:szCs w:val="20"/>
          <w:lang w:val="en-US"/>
        </w:rPr>
        <w:t xml:space="preserve">, executed </w:t>
      </w:r>
      <w:r w:rsidRPr="00060C4C">
        <w:rPr>
          <w:rFonts w:ascii="Tahoma" w:hAnsi="Tahoma" w:cs="Tahoma"/>
          <w:b w:val="0"/>
          <w:color w:val="000000"/>
          <w:sz w:val="20"/>
          <w:szCs w:val="20"/>
          <w:lang w:val="en-US"/>
        </w:rPr>
        <w:t xml:space="preserve">by data scientist Pieter Marsman.  </w:t>
      </w:r>
    </w:p>
    <w:p w:rsidR="00F70556" w:rsidRPr="00060C4C" w:rsidRDefault="00F70556" w:rsidP="004E42ED">
      <w:pPr>
        <w:pStyle w:val="Kop2"/>
        <w:numPr>
          <w:ilvl w:val="0"/>
          <w:numId w:val="7"/>
        </w:numPr>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 xml:space="preserve">The reference stations s12 and s14 have </w:t>
      </w:r>
      <w:r w:rsidR="00D653BD">
        <w:rPr>
          <w:rFonts w:ascii="Tahoma" w:hAnsi="Tahoma" w:cs="Tahoma"/>
          <w:b w:val="0"/>
          <w:color w:val="000000"/>
          <w:sz w:val="20"/>
          <w:szCs w:val="20"/>
          <w:lang w:val="en-US"/>
        </w:rPr>
        <w:t xml:space="preserve">some (connection) disturbances </w:t>
      </w:r>
      <w:r w:rsidRPr="00060C4C">
        <w:rPr>
          <w:rFonts w:ascii="Tahoma" w:hAnsi="Tahoma" w:cs="Tahoma"/>
          <w:b w:val="0"/>
          <w:color w:val="000000"/>
          <w:sz w:val="20"/>
          <w:szCs w:val="20"/>
          <w:lang w:val="en-US"/>
        </w:rPr>
        <w:t xml:space="preserve">during this period:  </w:t>
      </w:r>
    </w:p>
    <w:p w:rsidR="00F70556" w:rsidRPr="00060C4C" w:rsidRDefault="00F70556" w:rsidP="00D653BD">
      <w:pPr>
        <w:pStyle w:val="Kop2"/>
        <w:numPr>
          <w:ilvl w:val="1"/>
          <w:numId w:val="7"/>
        </w:numPr>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Reference sensor s14 was not measuring in this week, otherwise this sensor would have been included</w:t>
      </w:r>
    </w:p>
    <w:p w:rsidR="00F70556" w:rsidRPr="00060C4C" w:rsidRDefault="00F70556" w:rsidP="00D653BD">
      <w:pPr>
        <w:pStyle w:val="Kop2"/>
        <w:numPr>
          <w:ilvl w:val="1"/>
          <w:numId w:val="7"/>
        </w:numPr>
        <w:spacing w:before="0"/>
        <w:jc w:val="both"/>
        <w:rPr>
          <w:rFonts w:ascii="Tahoma" w:hAnsi="Tahoma" w:cs="Tahoma"/>
          <w:b w:val="0"/>
          <w:color w:val="000000"/>
          <w:sz w:val="20"/>
          <w:szCs w:val="20"/>
          <w:lang w:val="en-US"/>
        </w:rPr>
      </w:pPr>
      <w:r w:rsidRPr="00060C4C">
        <w:rPr>
          <w:rFonts w:ascii="Tahoma" w:hAnsi="Tahoma" w:cs="Tahoma"/>
          <w:b w:val="0"/>
          <w:color w:val="000000"/>
          <w:sz w:val="20"/>
          <w:szCs w:val="20"/>
          <w:lang w:val="en-US"/>
        </w:rPr>
        <w:t xml:space="preserve">Reference sensor s12 we have measurements only for the noise and CO2. </w:t>
      </w:r>
    </w:p>
    <w:p w:rsidR="00F70556" w:rsidRPr="00060C4C" w:rsidRDefault="00F70556" w:rsidP="004E42ED">
      <w:pPr>
        <w:pStyle w:val="Kop2"/>
        <w:spacing w:before="0"/>
        <w:jc w:val="both"/>
        <w:rPr>
          <w:rFonts w:ascii="Tahoma" w:hAnsi="Tahoma" w:cs="Tahoma"/>
          <w:b w:val="0"/>
          <w:color w:val="000000"/>
          <w:sz w:val="20"/>
          <w:szCs w:val="20"/>
          <w:lang w:val="en-US"/>
        </w:rPr>
      </w:pPr>
    </w:p>
    <w:p w:rsidR="004D586D" w:rsidRPr="004D586D" w:rsidRDefault="004D586D" w:rsidP="004E42ED">
      <w:pPr>
        <w:pStyle w:val="Kop1"/>
        <w:jc w:val="both"/>
        <w:rPr>
          <w:rFonts w:eastAsia="Times New Roman"/>
          <w:lang w:val="en-US" w:eastAsia="en-GB"/>
        </w:rPr>
      </w:pPr>
      <w:r w:rsidRPr="004D586D">
        <w:rPr>
          <w:rFonts w:eastAsia="Times New Roman"/>
          <w:lang w:val="en-US" w:eastAsia="en-GB"/>
        </w:rPr>
        <w:t>Short description of setup  of this use case analysis</w:t>
      </w:r>
    </w:p>
    <w:p w:rsidR="00874790" w:rsidRPr="00923B61" w:rsidRDefault="00874790" w:rsidP="004E42ED">
      <w:pPr>
        <w:jc w:val="both"/>
        <w:rPr>
          <w:rFonts w:ascii="Tahoma" w:hAnsi="Tahoma" w:cs="Tahoma"/>
          <w:sz w:val="20"/>
          <w:szCs w:val="20"/>
          <w:lang w:val="en-US"/>
        </w:rPr>
      </w:pPr>
      <w:r w:rsidRPr="00923B61">
        <w:rPr>
          <w:rFonts w:ascii="Tahoma" w:hAnsi="Tahoma" w:cs="Tahoma"/>
          <w:sz w:val="20"/>
          <w:szCs w:val="20"/>
          <w:lang w:val="en-US"/>
        </w:rPr>
        <w:t>The goal of this use case analysis is twofold:</w:t>
      </w:r>
    </w:p>
    <w:p w:rsidR="00874790" w:rsidRPr="00923B61" w:rsidRDefault="00874790" w:rsidP="004E42ED">
      <w:pPr>
        <w:pStyle w:val="Lijstalinea"/>
        <w:numPr>
          <w:ilvl w:val="0"/>
          <w:numId w:val="8"/>
        </w:numPr>
        <w:jc w:val="both"/>
        <w:rPr>
          <w:rFonts w:ascii="Tahoma" w:hAnsi="Tahoma" w:cs="Tahoma"/>
          <w:sz w:val="20"/>
          <w:szCs w:val="20"/>
          <w:lang w:val="en-US"/>
        </w:rPr>
      </w:pPr>
      <w:r w:rsidRPr="00923B61">
        <w:rPr>
          <w:rFonts w:ascii="Tahoma" w:hAnsi="Tahoma" w:cs="Tahoma"/>
          <w:sz w:val="20"/>
          <w:szCs w:val="20"/>
          <w:lang w:val="en-US"/>
        </w:rPr>
        <w:t>to identify</w:t>
      </w:r>
      <w:r w:rsidR="00E12A22" w:rsidRPr="00923B61">
        <w:rPr>
          <w:rFonts w:ascii="Tahoma" w:hAnsi="Tahoma" w:cs="Tahoma"/>
          <w:sz w:val="20"/>
          <w:szCs w:val="20"/>
          <w:lang w:val="en-US"/>
        </w:rPr>
        <w:t xml:space="preserve"> the differences between sensors 46 (address), 57(address), 12 (address) and 14 (address) during the days 17/7-27/7</w:t>
      </w:r>
      <w:r w:rsidRPr="00923B61">
        <w:rPr>
          <w:rFonts w:ascii="Tahoma" w:hAnsi="Tahoma" w:cs="Tahoma"/>
          <w:sz w:val="20"/>
          <w:szCs w:val="20"/>
          <w:lang w:val="en-US"/>
        </w:rPr>
        <w:t xml:space="preserve"> and</w:t>
      </w:r>
    </w:p>
    <w:p w:rsidR="00874790" w:rsidRPr="00923B61" w:rsidRDefault="00874790" w:rsidP="004E42ED">
      <w:pPr>
        <w:pStyle w:val="Lijstalinea"/>
        <w:numPr>
          <w:ilvl w:val="0"/>
          <w:numId w:val="8"/>
        </w:numPr>
        <w:jc w:val="both"/>
        <w:rPr>
          <w:rFonts w:ascii="Tahoma" w:hAnsi="Tahoma" w:cs="Tahoma"/>
          <w:sz w:val="20"/>
          <w:szCs w:val="20"/>
          <w:lang w:val="en-US"/>
        </w:rPr>
      </w:pPr>
      <w:r w:rsidRPr="00923B61">
        <w:rPr>
          <w:rFonts w:ascii="Tahoma" w:hAnsi="Tahoma" w:cs="Tahoma"/>
          <w:sz w:val="20"/>
          <w:szCs w:val="20"/>
          <w:lang w:val="en-US"/>
        </w:rPr>
        <w:t xml:space="preserve">to explore whether </w:t>
      </w:r>
      <w:r w:rsidR="00E12A22" w:rsidRPr="00923B61">
        <w:rPr>
          <w:rFonts w:ascii="Tahoma" w:hAnsi="Tahoma" w:cs="Tahoma"/>
          <w:sz w:val="20"/>
          <w:szCs w:val="20"/>
          <w:lang w:val="en-US"/>
        </w:rPr>
        <w:t xml:space="preserve">we </w:t>
      </w:r>
      <w:r w:rsidRPr="00923B61">
        <w:rPr>
          <w:rFonts w:ascii="Tahoma" w:hAnsi="Tahoma" w:cs="Tahoma"/>
          <w:sz w:val="20"/>
          <w:szCs w:val="20"/>
          <w:lang w:val="en-US"/>
        </w:rPr>
        <w:t>can identify</w:t>
      </w:r>
      <w:r w:rsidR="00E12A22" w:rsidRPr="00923B61">
        <w:rPr>
          <w:rFonts w:ascii="Tahoma" w:hAnsi="Tahoma" w:cs="Tahoma"/>
          <w:sz w:val="20"/>
          <w:szCs w:val="20"/>
          <w:lang w:val="en-US"/>
        </w:rPr>
        <w:t xml:space="preserve"> the </w:t>
      </w:r>
      <w:proofErr w:type="spellStart"/>
      <w:r w:rsidR="00E12A22" w:rsidRPr="00923B61">
        <w:rPr>
          <w:rFonts w:ascii="Tahoma" w:hAnsi="Tahoma" w:cs="Tahoma"/>
          <w:sz w:val="20"/>
          <w:szCs w:val="20"/>
          <w:lang w:val="en-US"/>
        </w:rPr>
        <w:t>Vierdaagse</w:t>
      </w:r>
      <w:proofErr w:type="spellEnd"/>
      <w:r w:rsidR="00E12A22" w:rsidRPr="00923B61">
        <w:rPr>
          <w:rFonts w:ascii="Tahoma" w:hAnsi="Tahoma" w:cs="Tahoma"/>
          <w:sz w:val="20"/>
          <w:szCs w:val="20"/>
          <w:lang w:val="en-US"/>
        </w:rPr>
        <w:t xml:space="preserve"> festival in the data provided. </w:t>
      </w:r>
    </w:p>
    <w:p w:rsidR="00995C8A" w:rsidRPr="00923B61" w:rsidRDefault="00E12A22" w:rsidP="004E42ED">
      <w:pPr>
        <w:jc w:val="both"/>
        <w:rPr>
          <w:rFonts w:ascii="Tahoma" w:hAnsi="Tahoma" w:cs="Tahoma"/>
          <w:sz w:val="20"/>
          <w:szCs w:val="20"/>
          <w:lang w:val="en-US"/>
        </w:rPr>
      </w:pPr>
      <w:r w:rsidRPr="00923B61">
        <w:rPr>
          <w:rFonts w:ascii="Tahoma" w:hAnsi="Tahoma" w:cs="Tahoma"/>
          <w:sz w:val="20"/>
          <w:szCs w:val="20"/>
          <w:lang w:val="en-US"/>
        </w:rPr>
        <w:t xml:space="preserve">The </w:t>
      </w:r>
      <w:proofErr w:type="spellStart"/>
      <w:r w:rsidRPr="00923B61">
        <w:rPr>
          <w:rFonts w:ascii="Tahoma" w:hAnsi="Tahoma" w:cs="Tahoma"/>
          <w:sz w:val="20"/>
          <w:szCs w:val="20"/>
          <w:lang w:val="en-US"/>
        </w:rPr>
        <w:t>Vierdaagse</w:t>
      </w:r>
      <w:proofErr w:type="spellEnd"/>
      <w:r w:rsidRPr="00923B61">
        <w:rPr>
          <w:rFonts w:ascii="Tahoma" w:hAnsi="Tahoma" w:cs="Tahoma"/>
          <w:sz w:val="20"/>
          <w:szCs w:val="20"/>
          <w:lang w:val="en-US"/>
        </w:rPr>
        <w:t xml:space="preserve"> festival took place in the days 19-22 July. </w:t>
      </w:r>
      <w:r w:rsidR="00995C8A" w:rsidRPr="00923B61">
        <w:rPr>
          <w:rFonts w:ascii="Tahoma" w:hAnsi="Tahoma" w:cs="Tahoma"/>
          <w:sz w:val="20"/>
          <w:szCs w:val="20"/>
          <w:lang w:val="en-US"/>
        </w:rPr>
        <w:t>Consequently,</w:t>
      </w:r>
      <w:r w:rsidRPr="00923B61">
        <w:rPr>
          <w:rFonts w:ascii="Tahoma" w:hAnsi="Tahoma" w:cs="Tahoma"/>
          <w:sz w:val="20"/>
          <w:szCs w:val="20"/>
          <w:lang w:val="en-US"/>
        </w:rPr>
        <w:t xml:space="preserve"> </w:t>
      </w:r>
      <w:r w:rsidR="00874790" w:rsidRPr="00923B61">
        <w:rPr>
          <w:rFonts w:ascii="Tahoma" w:hAnsi="Tahoma" w:cs="Tahoma"/>
          <w:sz w:val="20"/>
          <w:szCs w:val="20"/>
          <w:lang w:val="en-US"/>
        </w:rPr>
        <w:t>we pick up the days 17/7- 27/7, as we</w:t>
      </w:r>
      <w:r w:rsidRPr="00923B61">
        <w:rPr>
          <w:rFonts w:ascii="Tahoma" w:hAnsi="Tahoma" w:cs="Tahoma"/>
          <w:sz w:val="20"/>
          <w:szCs w:val="20"/>
          <w:lang w:val="en-US"/>
        </w:rPr>
        <w:t xml:space="preserve"> </w:t>
      </w:r>
      <w:r w:rsidR="00874790" w:rsidRPr="00923B61">
        <w:rPr>
          <w:rFonts w:ascii="Tahoma" w:hAnsi="Tahoma" w:cs="Tahoma"/>
          <w:sz w:val="20"/>
          <w:szCs w:val="20"/>
          <w:lang w:val="en-US"/>
        </w:rPr>
        <w:t>need some days before and after the festival to make the comparison.</w:t>
      </w:r>
      <w:r w:rsidR="00995C8A" w:rsidRPr="00923B61">
        <w:rPr>
          <w:rFonts w:ascii="Tahoma" w:hAnsi="Tahoma" w:cs="Tahoma"/>
          <w:sz w:val="20"/>
          <w:szCs w:val="20"/>
          <w:lang w:val="en-US"/>
        </w:rPr>
        <w:t xml:space="preserve"> We are going to focus on these five indicators:</w:t>
      </w:r>
    </w:p>
    <w:p w:rsidR="004D586D" w:rsidRPr="00923B61" w:rsidRDefault="00995C8A" w:rsidP="004E42ED">
      <w:pPr>
        <w:pStyle w:val="Lijstalinea"/>
        <w:numPr>
          <w:ilvl w:val="0"/>
          <w:numId w:val="9"/>
        </w:numPr>
        <w:jc w:val="both"/>
        <w:rPr>
          <w:rFonts w:ascii="Tahoma" w:hAnsi="Tahoma" w:cs="Tahoma"/>
          <w:sz w:val="20"/>
          <w:szCs w:val="20"/>
          <w:lang w:val="en-US"/>
        </w:rPr>
      </w:pPr>
      <w:r w:rsidRPr="00923B61">
        <w:rPr>
          <w:rFonts w:ascii="Tahoma" w:hAnsi="Tahoma" w:cs="Tahoma"/>
          <w:sz w:val="20"/>
          <w:szCs w:val="20"/>
          <w:lang w:val="en-US"/>
        </w:rPr>
        <w:t>Carbon Dioxide (CO2)</w:t>
      </w:r>
    </w:p>
    <w:p w:rsidR="00995C8A" w:rsidRPr="00923B61" w:rsidRDefault="00995C8A" w:rsidP="004E42ED">
      <w:pPr>
        <w:pStyle w:val="Lijstalinea"/>
        <w:numPr>
          <w:ilvl w:val="0"/>
          <w:numId w:val="9"/>
        </w:numPr>
        <w:jc w:val="both"/>
        <w:rPr>
          <w:rFonts w:ascii="Tahoma" w:hAnsi="Tahoma" w:cs="Tahoma"/>
          <w:sz w:val="20"/>
          <w:szCs w:val="20"/>
          <w:lang w:val="en-US"/>
        </w:rPr>
      </w:pPr>
      <w:proofErr w:type="spellStart"/>
      <w:r w:rsidRPr="00923B61">
        <w:rPr>
          <w:rFonts w:ascii="Tahoma" w:hAnsi="Tahoma" w:cs="Tahoma"/>
          <w:sz w:val="20"/>
          <w:szCs w:val="20"/>
          <w:lang w:val="en-US"/>
        </w:rPr>
        <w:t>Ozon</w:t>
      </w:r>
      <w:proofErr w:type="spellEnd"/>
      <w:r w:rsidRPr="00923B61">
        <w:rPr>
          <w:rFonts w:ascii="Tahoma" w:hAnsi="Tahoma" w:cs="Tahoma"/>
          <w:sz w:val="20"/>
          <w:szCs w:val="20"/>
          <w:lang w:val="en-US"/>
        </w:rPr>
        <w:t xml:space="preserve"> (O3)</w:t>
      </w:r>
    </w:p>
    <w:p w:rsidR="00995C8A" w:rsidRPr="00923B61" w:rsidRDefault="00995C8A" w:rsidP="004E42ED">
      <w:pPr>
        <w:pStyle w:val="Lijstalinea"/>
        <w:numPr>
          <w:ilvl w:val="0"/>
          <w:numId w:val="9"/>
        </w:numPr>
        <w:jc w:val="both"/>
        <w:rPr>
          <w:rFonts w:ascii="Tahoma" w:hAnsi="Tahoma" w:cs="Tahoma"/>
          <w:sz w:val="20"/>
          <w:szCs w:val="20"/>
          <w:lang w:val="en-US"/>
        </w:rPr>
      </w:pPr>
      <w:r w:rsidRPr="00923B61">
        <w:rPr>
          <w:rFonts w:ascii="Tahoma" w:hAnsi="Tahoma" w:cs="Tahoma"/>
          <w:sz w:val="20"/>
          <w:szCs w:val="20"/>
          <w:lang w:val="en-US"/>
        </w:rPr>
        <w:t>Nitrogen Dioxide (NO2)</w:t>
      </w:r>
    </w:p>
    <w:p w:rsidR="00995C8A" w:rsidRPr="00923B61" w:rsidRDefault="00995C8A" w:rsidP="004E42ED">
      <w:pPr>
        <w:pStyle w:val="Lijstalinea"/>
        <w:numPr>
          <w:ilvl w:val="0"/>
          <w:numId w:val="9"/>
        </w:numPr>
        <w:jc w:val="both"/>
        <w:rPr>
          <w:rFonts w:ascii="Tahoma" w:hAnsi="Tahoma" w:cs="Tahoma"/>
          <w:sz w:val="20"/>
          <w:szCs w:val="20"/>
          <w:lang w:val="en-US"/>
        </w:rPr>
      </w:pPr>
      <w:r w:rsidRPr="00923B61">
        <w:rPr>
          <w:rFonts w:ascii="Tahoma" w:hAnsi="Tahoma" w:cs="Tahoma"/>
          <w:sz w:val="20"/>
          <w:szCs w:val="20"/>
          <w:lang w:val="en-US"/>
        </w:rPr>
        <w:t>Noise</w:t>
      </w:r>
    </w:p>
    <w:p w:rsidR="00995C8A" w:rsidRPr="00923B61" w:rsidRDefault="00995C8A" w:rsidP="004E42ED">
      <w:pPr>
        <w:pStyle w:val="Lijstalinea"/>
        <w:numPr>
          <w:ilvl w:val="0"/>
          <w:numId w:val="9"/>
        </w:numPr>
        <w:jc w:val="both"/>
        <w:rPr>
          <w:rFonts w:ascii="Tahoma" w:hAnsi="Tahoma" w:cs="Tahoma"/>
          <w:sz w:val="20"/>
          <w:szCs w:val="20"/>
          <w:lang w:val="en-US"/>
        </w:rPr>
      </w:pPr>
      <w:r w:rsidRPr="00923B61">
        <w:rPr>
          <w:rFonts w:ascii="Tahoma" w:hAnsi="Tahoma" w:cs="Tahoma"/>
          <w:sz w:val="20"/>
          <w:szCs w:val="20"/>
          <w:lang w:val="en-US"/>
        </w:rPr>
        <w:t>Temperature</w:t>
      </w:r>
    </w:p>
    <w:p w:rsidR="00FA372D" w:rsidRPr="00FA372D" w:rsidRDefault="00FA372D" w:rsidP="00FA372D">
      <w:pPr>
        <w:spacing w:line="240" w:lineRule="auto"/>
        <w:jc w:val="both"/>
        <w:rPr>
          <w:rFonts w:ascii="Tahoma" w:hAnsi="Tahoma" w:cs="Tahoma"/>
          <w:sz w:val="20"/>
          <w:szCs w:val="20"/>
          <w:lang w:val="en-US"/>
        </w:rPr>
      </w:pPr>
      <w:r>
        <w:rPr>
          <w:rFonts w:ascii="Tahoma" w:hAnsi="Tahoma" w:cs="Tahoma"/>
          <w:sz w:val="20"/>
          <w:szCs w:val="20"/>
          <w:lang w:val="en-US"/>
        </w:rPr>
        <w:t>Although, at this report you will get informed about Ozone, Temperature and Noise, as these three indicators provide us with the most outstanding results.</w:t>
      </w:r>
    </w:p>
    <w:p w:rsidR="001141EA" w:rsidRDefault="001141EA" w:rsidP="004E42ED">
      <w:pPr>
        <w:pStyle w:val="Kop1"/>
        <w:spacing w:line="240" w:lineRule="auto"/>
        <w:jc w:val="both"/>
        <w:rPr>
          <w:rFonts w:eastAsia="Times New Roman"/>
          <w:lang w:val="en-US" w:eastAsia="en-GB"/>
        </w:rPr>
      </w:pPr>
    </w:p>
    <w:p w:rsidR="001141EA" w:rsidRDefault="001141EA" w:rsidP="004E42ED">
      <w:pPr>
        <w:pStyle w:val="Kop1"/>
        <w:spacing w:line="240" w:lineRule="auto"/>
        <w:jc w:val="both"/>
        <w:rPr>
          <w:rFonts w:eastAsia="Times New Roman"/>
          <w:lang w:val="en-US" w:eastAsia="en-GB"/>
        </w:rPr>
      </w:pPr>
    </w:p>
    <w:p w:rsidR="001141EA" w:rsidRDefault="001141EA" w:rsidP="004E42ED">
      <w:pPr>
        <w:pStyle w:val="Kop1"/>
        <w:spacing w:line="240" w:lineRule="auto"/>
        <w:jc w:val="both"/>
        <w:rPr>
          <w:rFonts w:eastAsia="Times New Roman"/>
          <w:lang w:val="en-US" w:eastAsia="en-GB"/>
        </w:rPr>
      </w:pPr>
    </w:p>
    <w:p w:rsidR="001141EA" w:rsidRDefault="001141EA" w:rsidP="004E42ED">
      <w:pPr>
        <w:pStyle w:val="Kop1"/>
        <w:spacing w:line="240" w:lineRule="auto"/>
        <w:jc w:val="both"/>
        <w:rPr>
          <w:rFonts w:eastAsia="Times New Roman"/>
          <w:lang w:val="en-US" w:eastAsia="en-GB"/>
        </w:rPr>
      </w:pPr>
    </w:p>
    <w:p w:rsidR="001141EA" w:rsidRDefault="001141EA" w:rsidP="004E42ED">
      <w:pPr>
        <w:pStyle w:val="Kop1"/>
        <w:spacing w:line="240" w:lineRule="auto"/>
        <w:jc w:val="both"/>
        <w:rPr>
          <w:rFonts w:eastAsia="Times New Roman"/>
          <w:lang w:val="en-US" w:eastAsia="en-GB"/>
        </w:rPr>
      </w:pPr>
    </w:p>
    <w:p w:rsidR="001141EA" w:rsidRDefault="001141EA" w:rsidP="004E42ED">
      <w:pPr>
        <w:jc w:val="both"/>
        <w:rPr>
          <w:lang w:val="en-US" w:eastAsia="en-GB"/>
        </w:rPr>
      </w:pPr>
    </w:p>
    <w:p w:rsidR="00923B61" w:rsidRDefault="00923B61" w:rsidP="004E42ED">
      <w:pPr>
        <w:jc w:val="both"/>
        <w:rPr>
          <w:lang w:val="en-US" w:eastAsia="en-GB"/>
        </w:rPr>
      </w:pPr>
    </w:p>
    <w:p w:rsidR="00923B61" w:rsidRPr="001141EA" w:rsidRDefault="00923B61" w:rsidP="004E42ED">
      <w:pPr>
        <w:jc w:val="both"/>
        <w:rPr>
          <w:lang w:val="en-US" w:eastAsia="en-GB"/>
        </w:rPr>
      </w:pPr>
    </w:p>
    <w:p w:rsidR="00D700A5" w:rsidRPr="00D700A5" w:rsidRDefault="00F70556" w:rsidP="00D700A5">
      <w:pPr>
        <w:pStyle w:val="Kop1"/>
        <w:jc w:val="both"/>
        <w:rPr>
          <w:rFonts w:eastAsia="Times New Roman"/>
          <w:lang w:val="en-US" w:eastAsia="en-GB"/>
        </w:rPr>
      </w:pPr>
      <w:r w:rsidRPr="00F70556">
        <w:rPr>
          <w:rFonts w:eastAsia="Times New Roman"/>
          <w:lang w:val="en-US" w:eastAsia="en-GB"/>
        </w:rPr>
        <w:t>Analysis 1</w:t>
      </w:r>
      <w:r w:rsidR="00D700A5">
        <w:rPr>
          <w:rFonts w:eastAsia="Times New Roman"/>
          <w:lang w:val="en-US" w:eastAsia="en-GB"/>
        </w:rPr>
        <w:t>a:  Emission Ozone and temperature</w:t>
      </w:r>
      <w:r w:rsidRPr="00F70556">
        <w:rPr>
          <w:rFonts w:eastAsia="Times New Roman"/>
          <w:lang w:val="en-US" w:eastAsia="en-GB"/>
        </w:rPr>
        <w:t xml:space="preserve"> </w:t>
      </w:r>
    </w:p>
    <w:p w:rsidR="00F70556" w:rsidRPr="00923B61" w:rsidRDefault="00F70556" w:rsidP="004E42ED">
      <w:pPr>
        <w:spacing w:after="0" w:line="240" w:lineRule="auto"/>
        <w:jc w:val="both"/>
        <w:rPr>
          <w:rFonts w:ascii="Tahoma" w:eastAsia="Times New Roman" w:hAnsi="Tahoma" w:cs="Tahoma"/>
          <w:b/>
          <w:color w:val="000000"/>
          <w:sz w:val="20"/>
          <w:szCs w:val="20"/>
          <w:lang w:val="en-US" w:eastAsia="en-GB"/>
        </w:rPr>
      </w:pPr>
    </w:p>
    <w:p w:rsidR="00203CB2" w:rsidRPr="00923B61" w:rsidRDefault="001141EA" w:rsidP="004E42ED">
      <w:pPr>
        <w:jc w:val="both"/>
        <w:rPr>
          <w:rFonts w:ascii="Tahoma" w:hAnsi="Tahoma" w:cs="Tahoma"/>
          <w:sz w:val="20"/>
          <w:szCs w:val="20"/>
          <w:lang w:val="en-US"/>
        </w:rPr>
      </w:pPr>
      <w:r w:rsidRPr="00923B61">
        <w:rPr>
          <w:rFonts w:ascii="Tahoma" w:hAnsi="Tahoma" w:cs="Tahoma"/>
          <w:sz w:val="20"/>
          <w:szCs w:val="20"/>
          <w:lang w:val="en-US"/>
        </w:rPr>
        <w:t>The first graph provides information about the ozone levels during the days 17</w:t>
      </w:r>
      <w:r w:rsidRPr="00923B61">
        <w:rPr>
          <w:rFonts w:ascii="Tahoma" w:hAnsi="Tahoma" w:cs="Tahoma"/>
          <w:sz w:val="20"/>
          <w:szCs w:val="20"/>
          <w:vertAlign w:val="superscript"/>
          <w:lang w:val="en-US"/>
        </w:rPr>
        <w:t>th</w:t>
      </w:r>
      <w:r w:rsidRPr="00923B61">
        <w:rPr>
          <w:rFonts w:ascii="Tahoma" w:hAnsi="Tahoma" w:cs="Tahoma"/>
          <w:sz w:val="20"/>
          <w:szCs w:val="20"/>
          <w:lang w:val="en-US"/>
        </w:rPr>
        <w:t xml:space="preserve"> to 27</w:t>
      </w:r>
      <w:r w:rsidRPr="00923B61">
        <w:rPr>
          <w:rFonts w:ascii="Tahoma" w:hAnsi="Tahoma" w:cs="Tahoma"/>
          <w:sz w:val="20"/>
          <w:szCs w:val="20"/>
          <w:vertAlign w:val="superscript"/>
          <w:lang w:val="en-US"/>
        </w:rPr>
        <w:t>th</w:t>
      </w:r>
      <w:r w:rsidRPr="00923B61">
        <w:rPr>
          <w:rFonts w:ascii="Tahoma" w:hAnsi="Tahoma" w:cs="Tahoma"/>
          <w:sz w:val="20"/>
          <w:szCs w:val="20"/>
          <w:lang w:val="en-US"/>
        </w:rPr>
        <w:t xml:space="preserve"> July. The sensors 12 and 14 did not give data for that days.</w:t>
      </w:r>
    </w:p>
    <w:p w:rsidR="00203CB2" w:rsidRDefault="00B20ECB" w:rsidP="004E42ED">
      <w:pPr>
        <w:jc w:val="both"/>
        <w:rPr>
          <w:lang w:val="en-US"/>
        </w:rPr>
      </w:pPr>
      <w:r>
        <w:rPr>
          <w:noProof/>
          <w:lang w:eastAsia="nl-NL"/>
        </w:rPr>
        <w:drawing>
          <wp:inline distT="0" distB="0" distL="0" distR="0" wp14:anchorId="3776472C" wp14:editId="4F95351B">
            <wp:extent cx="5838825" cy="2698860"/>
            <wp:effectExtent l="0" t="0" r="0" b="6350"/>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839986" cy="2699397"/>
                    </a:xfrm>
                    <a:prstGeom prst="rect">
                      <a:avLst/>
                    </a:prstGeom>
                    <a:noFill/>
                  </pic:spPr>
                </pic:pic>
              </a:graphicData>
            </a:graphic>
          </wp:inline>
        </w:drawing>
      </w:r>
    </w:p>
    <w:p w:rsidR="00872BA4" w:rsidRPr="00923B61" w:rsidRDefault="00872BA4" w:rsidP="004E42ED">
      <w:pPr>
        <w:jc w:val="both"/>
        <w:rPr>
          <w:rFonts w:ascii="Tahoma" w:hAnsi="Tahoma" w:cs="Tahoma"/>
          <w:sz w:val="16"/>
          <w:szCs w:val="16"/>
          <w:lang w:val="en-US"/>
        </w:rPr>
      </w:pPr>
      <w:r w:rsidRPr="00923B61">
        <w:rPr>
          <w:rFonts w:ascii="Tahoma" w:hAnsi="Tahoma" w:cs="Tahoma"/>
          <w:sz w:val="16"/>
          <w:szCs w:val="16"/>
          <w:lang w:val="en-US"/>
        </w:rPr>
        <w:t>Figure 1. O3 levels through days 17/7/2016 – 27/7/2016 (sensors 57 and 46).</w:t>
      </w:r>
      <w:r w:rsidR="00203CB2" w:rsidRPr="00923B61">
        <w:rPr>
          <w:rFonts w:ascii="Tahoma" w:hAnsi="Tahoma" w:cs="Tahoma"/>
          <w:sz w:val="16"/>
          <w:szCs w:val="16"/>
          <w:lang w:val="en-US"/>
        </w:rPr>
        <w:t xml:space="preserve"> </w:t>
      </w:r>
    </w:p>
    <w:p w:rsidR="00203CB2" w:rsidRPr="00923B61" w:rsidRDefault="00203CB2" w:rsidP="004E42ED">
      <w:pPr>
        <w:jc w:val="both"/>
        <w:rPr>
          <w:rFonts w:ascii="Tahoma" w:eastAsia="Times New Roman" w:hAnsi="Tahoma" w:cs="Tahoma"/>
          <w:color w:val="000000"/>
          <w:sz w:val="20"/>
          <w:szCs w:val="20"/>
          <w:lang w:val="en-US" w:eastAsia="en-GB"/>
        </w:rPr>
      </w:pPr>
      <w:r w:rsidRPr="00923B61">
        <w:rPr>
          <w:rFonts w:ascii="Tahoma" w:eastAsia="Times New Roman" w:hAnsi="Tahoma" w:cs="Tahoma"/>
          <w:color w:val="000000"/>
          <w:sz w:val="20"/>
          <w:szCs w:val="20"/>
          <w:lang w:val="en-US" w:eastAsia="en-GB"/>
        </w:rPr>
        <w:t xml:space="preserve">The thing that stands out most is that sensor 57 presents higher levels of O3 than sensor 46. In addition, an another remarkable thing is that the highest values of O3 appears during the evening.  </w:t>
      </w:r>
    </w:p>
    <w:p w:rsidR="00006942" w:rsidRPr="00923B61" w:rsidRDefault="001141EA" w:rsidP="004E42ED">
      <w:pPr>
        <w:jc w:val="both"/>
        <w:rPr>
          <w:rFonts w:ascii="Tahoma" w:eastAsia="Times New Roman" w:hAnsi="Tahoma" w:cs="Tahoma"/>
          <w:color w:val="000000"/>
          <w:sz w:val="20"/>
          <w:szCs w:val="20"/>
          <w:lang w:val="en-US" w:eastAsia="en-GB"/>
        </w:rPr>
      </w:pPr>
      <w:r w:rsidRPr="00923B61">
        <w:rPr>
          <w:rFonts w:ascii="Tahoma" w:eastAsia="Times New Roman" w:hAnsi="Tahoma" w:cs="Tahoma"/>
          <w:color w:val="000000"/>
          <w:sz w:val="20"/>
          <w:szCs w:val="20"/>
          <w:lang w:val="en-US" w:eastAsia="en-GB"/>
        </w:rPr>
        <w:t xml:space="preserve">The graph below illustrates the degrees Celsius during this week. Unfortunately, only sensors 57 and 46 provide us with data during that days.   </w:t>
      </w:r>
    </w:p>
    <w:p w:rsidR="00006942" w:rsidRPr="00923B61" w:rsidRDefault="001133F3" w:rsidP="004E42ED">
      <w:pPr>
        <w:jc w:val="both"/>
        <w:rPr>
          <w:rFonts w:ascii="Tahoma" w:hAnsi="Tahoma" w:cs="Tahoma"/>
          <w:sz w:val="16"/>
          <w:szCs w:val="16"/>
          <w:lang w:val="en-US"/>
        </w:rPr>
      </w:pPr>
      <w:r>
        <w:rPr>
          <w:noProof/>
          <w:sz w:val="20"/>
          <w:szCs w:val="20"/>
          <w:lang w:eastAsia="nl-NL"/>
        </w:rPr>
        <w:drawing>
          <wp:inline distT="0" distB="0" distL="0" distR="0" wp14:anchorId="2A2329A5" wp14:editId="22017ACE">
            <wp:extent cx="5835015" cy="2743200"/>
            <wp:effectExtent l="0" t="0" r="0" b="0"/>
            <wp:docPr id="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843204" cy="2747050"/>
                    </a:xfrm>
                    <a:prstGeom prst="rect">
                      <a:avLst/>
                    </a:prstGeom>
                    <a:noFill/>
                  </pic:spPr>
                </pic:pic>
              </a:graphicData>
            </a:graphic>
          </wp:inline>
        </w:drawing>
      </w:r>
      <w:r w:rsidR="00006942" w:rsidRPr="00923B61">
        <w:rPr>
          <w:rFonts w:ascii="Tahoma" w:hAnsi="Tahoma" w:cs="Tahoma"/>
          <w:sz w:val="16"/>
          <w:szCs w:val="16"/>
          <w:lang w:val="en-US"/>
        </w:rPr>
        <w:t>Figure 2. Temperature levels through days 17/7/2016 – 27/7/2016</w:t>
      </w:r>
      <w:r w:rsidR="00160B7D" w:rsidRPr="00923B61">
        <w:rPr>
          <w:rFonts w:ascii="Tahoma" w:hAnsi="Tahoma" w:cs="Tahoma"/>
          <w:sz w:val="16"/>
          <w:szCs w:val="16"/>
          <w:lang w:val="en-US"/>
        </w:rPr>
        <w:t xml:space="preserve"> (sensors 57 and 46).</w:t>
      </w:r>
      <w:r w:rsidR="00006942" w:rsidRPr="00923B61">
        <w:rPr>
          <w:rFonts w:ascii="Tahoma" w:hAnsi="Tahoma" w:cs="Tahoma"/>
          <w:sz w:val="16"/>
          <w:szCs w:val="16"/>
          <w:lang w:val="en-US"/>
        </w:rPr>
        <w:t xml:space="preserve"> </w:t>
      </w:r>
    </w:p>
    <w:p w:rsidR="00923B61" w:rsidRDefault="00006942" w:rsidP="004E42ED">
      <w:pPr>
        <w:jc w:val="both"/>
        <w:rPr>
          <w:rFonts w:ascii="Tahoma" w:eastAsia="Times New Roman" w:hAnsi="Tahoma" w:cs="Tahoma"/>
          <w:color w:val="000000"/>
          <w:sz w:val="20"/>
          <w:szCs w:val="20"/>
          <w:lang w:val="en-US" w:eastAsia="en-GB"/>
        </w:rPr>
      </w:pPr>
      <w:r w:rsidRPr="00923B61">
        <w:rPr>
          <w:rFonts w:ascii="Tahoma" w:eastAsia="Times New Roman" w:hAnsi="Tahoma" w:cs="Tahoma"/>
          <w:color w:val="000000"/>
          <w:sz w:val="20"/>
          <w:szCs w:val="20"/>
          <w:lang w:val="en-US" w:eastAsia="en-GB"/>
        </w:rPr>
        <w:t>It is clear from the graph that both sensors give quite similar data about the temperature. A thing that stands out most is that during a day, the temperature changes from 8 degrees Celsius to 13 degrees Celsius, on average.</w:t>
      </w:r>
      <w:r w:rsidR="00445EBB" w:rsidRPr="00923B61">
        <w:rPr>
          <w:rFonts w:ascii="Tahoma" w:eastAsia="Times New Roman" w:hAnsi="Tahoma" w:cs="Tahoma"/>
          <w:color w:val="000000"/>
          <w:sz w:val="20"/>
          <w:szCs w:val="20"/>
          <w:lang w:val="en-US" w:eastAsia="en-GB"/>
        </w:rPr>
        <w:br w:type="page"/>
      </w:r>
    </w:p>
    <w:p w:rsidR="00D700A5" w:rsidRDefault="00D700A5" w:rsidP="004E42ED">
      <w:pPr>
        <w:jc w:val="both"/>
        <w:rPr>
          <w:rFonts w:ascii="Tahoma" w:eastAsia="Times New Roman" w:hAnsi="Tahoma" w:cs="Tahoma"/>
          <w:color w:val="000000"/>
          <w:sz w:val="20"/>
          <w:szCs w:val="20"/>
          <w:lang w:val="en-US" w:eastAsia="en-GB"/>
        </w:rPr>
      </w:pPr>
    </w:p>
    <w:p w:rsidR="00D700A5" w:rsidRPr="00D700A5" w:rsidRDefault="00D700A5" w:rsidP="00D700A5">
      <w:pPr>
        <w:pStyle w:val="Kop1"/>
        <w:jc w:val="both"/>
        <w:rPr>
          <w:rFonts w:eastAsia="Times New Roman"/>
          <w:lang w:val="en-US" w:eastAsia="en-GB"/>
        </w:rPr>
      </w:pPr>
      <w:r w:rsidRPr="00F70556">
        <w:rPr>
          <w:rFonts w:eastAsia="Times New Roman"/>
          <w:lang w:val="en-US" w:eastAsia="en-GB"/>
        </w:rPr>
        <w:t>Analysis 1</w:t>
      </w:r>
      <w:r>
        <w:rPr>
          <w:rFonts w:eastAsia="Times New Roman"/>
          <w:lang w:val="en-US" w:eastAsia="en-GB"/>
        </w:rPr>
        <w:t>b</w:t>
      </w:r>
      <w:r>
        <w:rPr>
          <w:rFonts w:eastAsia="Times New Roman"/>
          <w:lang w:val="en-US" w:eastAsia="en-GB"/>
        </w:rPr>
        <w:t xml:space="preserve">:  </w:t>
      </w:r>
      <w:r>
        <w:rPr>
          <w:rFonts w:eastAsia="Times New Roman"/>
          <w:lang w:val="en-US" w:eastAsia="en-GB"/>
        </w:rPr>
        <w:t xml:space="preserve">Noise load during the </w:t>
      </w:r>
      <w:proofErr w:type="spellStart"/>
      <w:r>
        <w:rPr>
          <w:rFonts w:eastAsia="Times New Roman"/>
          <w:lang w:val="en-US" w:eastAsia="en-GB"/>
        </w:rPr>
        <w:t>Vierdaagse</w:t>
      </w:r>
      <w:proofErr w:type="spellEnd"/>
      <w:r>
        <w:rPr>
          <w:rFonts w:eastAsia="Times New Roman"/>
          <w:lang w:val="en-US" w:eastAsia="en-GB"/>
        </w:rPr>
        <w:t xml:space="preserve"> festival</w:t>
      </w:r>
      <w:r w:rsidRPr="00F70556">
        <w:rPr>
          <w:rFonts w:eastAsia="Times New Roman"/>
          <w:lang w:val="en-US" w:eastAsia="en-GB"/>
        </w:rPr>
        <w:t xml:space="preserve"> </w:t>
      </w:r>
    </w:p>
    <w:p w:rsidR="00D700A5" w:rsidRDefault="00D700A5" w:rsidP="004E42ED">
      <w:pPr>
        <w:jc w:val="both"/>
        <w:rPr>
          <w:rFonts w:ascii="Tahoma" w:eastAsia="Times New Roman" w:hAnsi="Tahoma" w:cs="Tahoma"/>
          <w:color w:val="000000"/>
          <w:sz w:val="20"/>
          <w:szCs w:val="20"/>
          <w:lang w:val="en-US" w:eastAsia="en-GB"/>
        </w:rPr>
      </w:pPr>
    </w:p>
    <w:p w:rsidR="00203CB2" w:rsidRDefault="00D74669"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The third graph provides information about the noise levels during these ten days of July. As you can easily notice</w:t>
      </w:r>
      <w:r w:rsidR="008D55EE">
        <w:rPr>
          <w:rFonts w:ascii="Tahoma" w:eastAsia="Times New Roman" w:hAnsi="Tahoma" w:cs="Tahoma"/>
          <w:color w:val="000000"/>
          <w:sz w:val="20"/>
          <w:szCs w:val="20"/>
          <w:lang w:val="en-US" w:eastAsia="en-GB"/>
        </w:rPr>
        <w:t>,</w:t>
      </w:r>
      <w:r>
        <w:rPr>
          <w:rFonts w:ascii="Tahoma" w:eastAsia="Times New Roman" w:hAnsi="Tahoma" w:cs="Tahoma"/>
          <w:color w:val="000000"/>
          <w:sz w:val="20"/>
          <w:szCs w:val="20"/>
          <w:lang w:val="en-US" w:eastAsia="en-GB"/>
        </w:rPr>
        <w:t xml:space="preserve"> all of the sensors </w:t>
      </w:r>
      <w:r w:rsidR="002765AE">
        <w:rPr>
          <w:rFonts w:ascii="Tahoma" w:eastAsia="Times New Roman" w:hAnsi="Tahoma" w:cs="Tahoma"/>
          <w:color w:val="000000"/>
          <w:sz w:val="20"/>
          <w:szCs w:val="20"/>
          <w:lang w:val="en-US" w:eastAsia="en-GB"/>
        </w:rPr>
        <w:t>give</w:t>
      </w:r>
      <w:r>
        <w:rPr>
          <w:rFonts w:ascii="Tahoma" w:eastAsia="Times New Roman" w:hAnsi="Tahoma" w:cs="Tahoma"/>
          <w:color w:val="000000"/>
          <w:sz w:val="20"/>
          <w:szCs w:val="20"/>
          <w:lang w:val="en-US" w:eastAsia="en-GB"/>
        </w:rPr>
        <w:t xml:space="preserve"> data for this indicator! </w:t>
      </w:r>
    </w:p>
    <w:p w:rsidR="00D700A5" w:rsidRDefault="00D700A5" w:rsidP="004E42ED">
      <w:pPr>
        <w:jc w:val="both"/>
        <w:rPr>
          <w:rFonts w:ascii="Tahoma" w:eastAsia="Times New Roman" w:hAnsi="Tahoma" w:cs="Tahoma"/>
          <w:noProof/>
          <w:color w:val="000000"/>
          <w:sz w:val="20"/>
          <w:szCs w:val="20"/>
          <w:lang w:eastAsia="nl-NL"/>
        </w:rPr>
      </w:pPr>
      <w:bookmarkStart w:id="0" w:name="_GoBack"/>
      <w:bookmarkEnd w:id="0"/>
    </w:p>
    <w:p w:rsidR="00D700A5" w:rsidRDefault="00D700A5" w:rsidP="004E42ED">
      <w:pPr>
        <w:jc w:val="both"/>
        <w:rPr>
          <w:rFonts w:ascii="Tahoma" w:eastAsia="Times New Roman" w:hAnsi="Tahoma" w:cs="Tahoma"/>
          <w:noProof/>
          <w:color w:val="000000"/>
          <w:sz w:val="20"/>
          <w:szCs w:val="20"/>
          <w:lang w:eastAsia="nl-NL"/>
        </w:rPr>
      </w:pPr>
      <w:r>
        <w:rPr>
          <w:rFonts w:ascii="Tahoma" w:eastAsia="Times New Roman" w:hAnsi="Tahoma" w:cs="Tahoma"/>
          <w:noProof/>
          <w:color w:val="000000"/>
          <w:sz w:val="20"/>
          <w:szCs w:val="20"/>
          <w:lang w:eastAsia="nl-NL"/>
        </w:rPr>
        <w:drawing>
          <wp:inline distT="0" distB="0" distL="0" distR="0" wp14:anchorId="5E5C6A4D" wp14:editId="1A66E2F8">
            <wp:extent cx="5759450" cy="3284392"/>
            <wp:effectExtent l="0" t="0" r="0" b="0"/>
            <wp:docPr id="1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759450" cy="3284392"/>
                    </a:xfrm>
                    <a:prstGeom prst="rect">
                      <a:avLst/>
                    </a:prstGeom>
                    <a:noFill/>
                  </pic:spPr>
                </pic:pic>
              </a:graphicData>
            </a:graphic>
          </wp:inline>
        </w:drawing>
      </w:r>
    </w:p>
    <w:p w:rsidR="00203CB2" w:rsidRDefault="0034646A" w:rsidP="004E42ED">
      <w:pPr>
        <w:jc w:val="both"/>
        <w:rPr>
          <w:rFonts w:ascii="Tahoma" w:eastAsia="Times New Roman" w:hAnsi="Tahoma" w:cs="Tahoma"/>
          <w:color w:val="000000"/>
          <w:sz w:val="16"/>
          <w:szCs w:val="16"/>
          <w:lang w:val="en-US" w:eastAsia="en-GB"/>
        </w:rPr>
      </w:pPr>
      <w:r w:rsidRPr="00923B61">
        <w:rPr>
          <w:rFonts w:ascii="Tahoma" w:eastAsia="Times New Roman" w:hAnsi="Tahoma" w:cs="Tahoma"/>
          <w:color w:val="000000"/>
          <w:sz w:val="16"/>
          <w:szCs w:val="16"/>
          <w:lang w:val="en-US" w:eastAsia="en-GB"/>
        </w:rPr>
        <w:t xml:space="preserve">Figure 3. Noise </w:t>
      </w:r>
      <w:r w:rsidRPr="00923B61">
        <w:rPr>
          <w:rFonts w:ascii="Tahoma" w:hAnsi="Tahoma" w:cs="Tahoma"/>
          <w:sz w:val="16"/>
          <w:szCs w:val="16"/>
          <w:lang w:val="en-US"/>
        </w:rPr>
        <w:t xml:space="preserve">levels through days 17/7/2016 – 27/7/2016 (sensors 57, 46, 14 and 12). </w:t>
      </w:r>
      <w:r w:rsidRPr="00923B61">
        <w:rPr>
          <w:rFonts w:ascii="Tahoma" w:eastAsia="Times New Roman" w:hAnsi="Tahoma" w:cs="Tahoma"/>
          <w:color w:val="000000"/>
          <w:sz w:val="16"/>
          <w:szCs w:val="16"/>
          <w:lang w:val="en-US" w:eastAsia="en-GB"/>
        </w:rPr>
        <w:t xml:space="preserve">  </w:t>
      </w:r>
    </w:p>
    <w:p w:rsidR="00D700A5" w:rsidRPr="00923B61" w:rsidRDefault="00D700A5" w:rsidP="004E42ED">
      <w:pPr>
        <w:jc w:val="both"/>
        <w:rPr>
          <w:rFonts w:ascii="Tahoma" w:eastAsia="Times New Roman" w:hAnsi="Tahoma" w:cs="Tahoma"/>
          <w:color w:val="000000"/>
          <w:sz w:val="16"/>
          <w:szCs w:val="16"/>
          <w:lang w:val="en-US" w:eastAsia="en-GB"/>
        </w:rPr>
      </w:pPr>
    </w:p>
    <w:p w:rsidR="0034646A" w:rsidRPr="00923B61" w:rsidRDefault="00FC0182" w:rsidP="004E42ED">
      <w:pPr>
        <w:jc w:val="both"/>
        <w:rPr>
          <w:rFonts w:ascii="Tahoma" w:eastAsia="Times New Roman" w:hAnsi="Tahoma" w:cs="Tahoma"/>
          <w:color w:val="000000"/>
          <w:sz w:val="20"/>
          <w:szCs w:val="20"/>
          <w:lang w:val="en-US" w:eastAsia="en-GB"/>
        </w:rPr>
      </w:pPr>
      <w:r w:rsidRPr="00923B61">
        <w:rPr>
          <w:rFonts w:ascii="Tahoma" w:eastAsia="Times New Roman" w:hAnsi="Tahoma" w:cs="Tahoma"/>
          <w:color w:val="000000"/>
          <w:sz w:val="20"/>
          <w:szCs w:val="20"/>
          <w:lang w:val="en-US" w:eastAsia="en-GB"/>
        </w:rPr>
        <w:t xml:space="preserve">It is clear from the graph that sensor 14 presents the highest values of noise during these days, while sensors 57 and 12 present the lowest ones. A remarkable thing is that </w:t>
      </w:r>
      <w:r w:rsidR="0034646A" w:rsidRPr="00923B61">
        <w:rPr>
          <w:rFonts w:ascii="Tahoma" w:eastAsia="Times New Roman" w:hAnsi="Tahoma" w:cs="Tahoma"/>
          <w:color w:val="000000"/>
          <w:sz w:val="20"/>
          <w:szCs w:val="20"/>
          <w:lang w:val="en-US" w:eastAsia="en-GB"/>
        </w:rPr>
        <w:t xml:space="preserve">the noise level of </w:t>
      </w:r>
      <w:r w:rsidRPr="00923B61">
        <w:rPr>
          <w:rFonts w:ascii="Tahoma" w:eastAsia="Times New Roman" w:hAnsi="Tahoma" w:cs="Tahoma"/>
          <w:color w:val="000000"/>
          <w:sz w:val="20"/>
          <w:szCs w:val="20"/>
          <w:lang w:val="en-US" w:eastAsia="en-GB"/>
        </w:rPr>
        <w:t>sensor 46 on 22/7/2016 and</w:t>
      </w:r>
      <w:r w:rsidR="0034646A" w:rsidRPr="00923B61">
        <w:rPr>
          <w:rFonts w:ascii="Tahoma" w:eastAsia="Times New Roman" w:hAnsi="Tahoma" w:cs="Tahoma"/>
          <w:color w:val="000000"/>
          <w:sz w:val="20"/>
          <w:szCs w:val="20"/>
          <w:lang w:val="en-US" w:eastAsia="en-GB"/>
        </w:rPr>
        <w:t xml:space="preserve"> from 11:00 till 22:00</w:t>
      </w:r>
      <w:r w:rsidR="00507D11" w:rsidRPr="00923B61">
        <w:rPr>
          <w:rFonts w:ascii="Tahoma" w:eastAsia="Times New Roman" w:hAnsi="Tahoma" w:cs="Tahoma"/>
          <w:color w:val="000000"/>
          <w:sz w:val="20"/>
          <w:szCs w:val="20"/>
          <w:lang w:val="en-US" w:eastAsia="en-GB"/>
        </w:rPr>
        <w:t xml:space="preserve"> is constantly on or over 55 db</w:t>
      </w:r>
      <w:r w:rsidR="0034646A" w:rsidRPr="00923B61">
        <w:rPr>
          <w:rFonts w:ascii="Tahoma" w:eastAsia="Times New Roman" w:hAnsi="Tahoma" w:cs="Tahoma"/>
          <w:color w:val="000000"/>
          <w:sz w:val="20"/>
          <w:szCs w:val="20"/>
          <w:lang w:val="en-US" w:eastAsia="en-GB"/>
        </w:rPr>
        <w:t>(A), with a peak in the hour of 16</w:t>
      </w:r>
      <w:r w:rsidR="008D55EE" w:rsidRPr="00923B61">
        <w:rPr>
          <w:rFonts w:ascii="Tahoma" w:eastAsia="Times New Roman" w:hAnsi="Tahoma" w:cs="Tahoma"/>
          <w:color w:val="000000"/>
          <w:sz w:val="20"/>
          <w:szCs w:val="20"/>
          <w:lang w:val="en-US" w:eastAsia="en-GB"/>
        </w:rPr>
        <w:t>:00</w:t>
      </w:r>
      <w:r w:rsidR="0034646A" w:rsidRPr="00923B61">
        <w:rPr>
          <w:rFonts w:ascii="Tahoma" w:eastAsia="Times New Roman" w:hAnsi="Tahoma" w:cs="Tahoma"/>
          <w:color w:val="000000"/>
          <w:sz w:val="20"/>
          <w:szCs w:val="20"/>
          <w:lang w:val="en-US" w:eastAsia="en-GB"/>
        </w:rPr>
        <w:t>-17</w:t>
      </w:r>
      <w:r w:rsidR="008D55EE" w:rsidRPr="00923B61">
        <w:rPr>
          <w:rFonts w:ascii="Tahoma" w:eastAsia="Times New Roman" w:hAnsi="Tahoma" w:cs="Tahoma"/>
          <w:color w:val="000000"/>
          <w:sz w:val="20"/>
          <w:szCs w:val="20"/>
          <w:lang w:val="en-US" w:eastAsia="en-GB"/>
        </w:rPr>
        <w:t xml:space="preserve">:00, </w:t>
      </w:r>
      <w:r w:rsidR="0034646A" w:rsidRPr="00923B61">
        <w:rPr>
          <w:rFonts w:ascii="Tahoma" w:eastAsia="Times New Roman" w:hAnsi="Tahoma" w:cs="Tahoma"/>
          <w:color w:val="000000"/>
          <w:sz w:val="20"/>
          <w:szCs w:val="20"/>
          <w:lang w:val="en-US" w:eastAsia="en-GB"/>
        </w:rPr>
        <w:t xml:space="preserve">with an average db(A) value of 70. </w:t>
      </w:r>
    </w:p>
    <w:p w:rsidR="00203CB2" w:rsidRPr="00507D11" w:rsidRDefault="00203CB2" w:rsidP="004E42ED">
      <w:pPr>
        <w:jc w:val="both"/>
        <w:rPr>
          <w:rFonts w:eastAsia="Times New Roman" w:cs="Tahoma"/>
          <w:color w:val="000000"/>
          <w:lang w:val="en-US" w:eastAsia="en-GB"/>
        </w:rPr>
      </w:pPr>
    </w:p>
    <w:p w:rsidR="00D700A5" w:rsidRDefault="00D700A5">
      <w:pPr>
        <w:rPr>
          <w:rFonts w:ascii="Tahoma" w:eastAsia="Times New Roman" w:hAnsi="Tahoma" w:cs="Tahoma"/>
          <w:b/>
          <w:color w:val="000000"/>
          <w:sz w:val="20"/>
          <w:szCs w:val="20"/>
          <w:lang w:val="en-US" w:eastAsia="en-GB"/>
        </w:rPr>
      </w:pPr>
      <w:r>
        <w:rPr>
          <w:rFonts w:ascii="Tahoma" w:eastAsia="Times New Roman" w:hAnsi="Tahoma" w:cs="Tahoma"/>
          <w:b/>
          <w:color w:val="000000"/>
          <w:sz w:val="20"/>
          <w:szCs w:val="20"/>
          <w:lang w:val="en-US" w:eastAsia="en-GB"/>
        </w:rPr>
        <w:br w:type="page"/>
      </w:r>
    </w:p>
    <w:p w:rsidR="0048371B" w:rsidRPr="0074010A" w:rsidRDefault="00574D0B" w:rsidP="004E42ED">
      <w:pPr>
        <w:jc w:val="both"/>
        <w:rPr>
          <w:rFonts w:ascii="Tahoma" w:eastAsia="Times New Roman" w:hAnsi="Tahoma" w:cs="Tahoma"/>
          <w:b/>
          <w:color w:val="000000"/>
          <w:sz w:val="20"/>
          <w:szCs w:val="20"/>
          <w:lang w:val="en-US" w:eastAsia="en-GB"/>
        </w:rPr>
      </w:pPr>
      <w:r w:rsidRPr="0074010A">
        <w:rPr>
          <w:rFonts w:ascii="Tahoma" w:eastAsia="Times New Roman" w:hAnsi="Tahoma" w:cs="Tahoma"/>
          <w:b/>
          <w:color w:val="000000"/>
          <w:sz w:val="20"/>
          <w:szCs w:val="20"/>
          <w:lang w:val="en-US" w:eastAsia="en-GB"/>
        </w:rPr>
        <w:lastRenderedPageBreak/>
        <w:t>“</w:t>
      </w:r>
      <w:proofErr w:type="spellStart"/>
      <w:r w:rsidRPr="0074010A">
        <w:rPr>
          <w:rFonts w:ascii="Tahoma" w:eastAsia="Times New Roman" w:hAnsi="Tahoma" w:cs="Tahoma"/>
          <w:b/>
          <w:color w:val="000000"/>
          <w:sz w:val="20"/>
          <w:szCs w:val="20"/>
          <w:lang w:val="en-US" w:eastAsia="en-GB"/>
        </w:rPr>
        <w:t>Vierdaagse</w:t>
      </w:r>
      <w:proofErr w:type="spellEnd"/>
      <w:r w:rsidRPr="0074010A">
        <w:rPr>
          <w:rFonts w:ascii="Tahoma" w:eastAsia="Times New Roman" w:hAnsi="Tahoma" w:cs="Tahoma"/>
          <w:b/>
          <w:color w:val="000000"/>
          <w:sz w:val="20"/>
          <w:szCs w:val="20"/>
          <w:lang w:val="en-US" w:eastAsia="en-GB"/>
        </w:rPr>
        <w:t xml:space="preserve"> in the data provided”</w:t>
      </w:r>
    </w:p>
    <w:tbl>
      <w:tblPr>
        <w:tblW w:w="3520" w:type="dxa"/>
        <w:tblInd w:w="70" w:type="dxa"/>
        <w:tblCellMar>
          <w:left w:w="70" w:type="dxa"/>
          <w:right w:w="70" w:type="dxa"/>
        </w:tblCellMar>
        <w:tblLook w:val="04A0" w:firstRow="1" w:lastRow="0" w:firstColumn="1" w:lastColumn="0" w:noHBand="0" w:noVBand="1"/>
      </w:tblPr>
      <w:tblGrid>
        <w:gridCol w:w="2107"/>
        <w:gridCol w:w="1413"/>
      </w:tblGrid>
      <w:tr w:rsidR="00157D85" w:rsidRPr="00157D85" w:rsidTr="00157D85">
        <w:trPr>
          <w:trHeight w:val="315"/>
        </w:trPr>
        <w:tc>
          <w:tcPr>
            <w:tcW w:w="3520" w:type="dxa"/>
            <w:gridSpan w:val="2"/>
            <w:tcBorders>
              <w:top w:val="nil"/>
              <w:left w:val="nil"/>
              <w:bottom w:val="nil"/>
              <w:right w:val="nil"/>
            </w:tcBorders>
            <w:shd w:val="clear" w:color="000000" w:fill="EAF1DD"/>
            <w:vAlign w:val="center"/>
            <w:hideMark/>
          </w:tcPr>
          <w:p w:rsidR="00157D85" w:rsidRPr="00157D85" w:rsidRDefault="00157D85" w:rsidP="00574D0B">
            <w:pPr>
              <w:spacing w:after="0" w:line="240" w:lineRule="auto"/>
              <w:jc w:val="center"/>
              <w:rPr>
                <w:rFonts w:ascii="Calibri" w:eastAsia="Times New Roman" w:hAnsi="Calibri" w:cs="Times New Roman"/>
                <w:b/>
                <w:bCs/>
                <w:color w:val="000000"/>
                <w:sz w:val="24"/>
                <w:szCs w:val="24"/>
                <w:lang w:eastAsia="nl-NL"/>
              </w:rPr>
            </w:pPr>
            <w:r w:rsidRPr="00157D85">
              <w:rPr>
                <w:rFonts w:ascii="Calibri" w:eastAsia="Times New Roman" w:hAnsi="Calibri" w:cs="Times New Roman"/>
                <w:b/>
                <w:bCs/>
                <w:color w:val="000000"/>
                <w:sz w:val="24"/>
                <w:szCs w:val="24"/>
                <w:lang w:eastAsia="nl-NL"/>
              </w:rPr>
              <w:t>S46</w:t>
            </w:r>
          </w:p>
        </w:tc>
      </w:tr>
      <w:tr w:rsidR="00157D85" w:rsidRPr="00157D85" w:rsidTr="00157D85">
        <w:trPr>
          <w:trHeight w:val="300"/>
        </w:trPr>
        <w:tc>
          <w:tcPr>
            <w:tcW w:w="2107" w:type="dxa"/>
            <w:tcBorders>
              <w:top w:val="single" w:sz="4" w:space="0" w:color="C2D69A"/>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000000"/>
                <w:lang w:eastAsia="nl-NL"/>
              </w:rPr>
            </w:pPr>
            <w:r w:rsidRPr="00157D85">
              <w:rPr>
                <w:rFonts w:ascii="Calibri" w:eastAsia="Times New Roman" w:hAnsi="Calibri" w:cs="Times New Roman"/>
                <w:b/>
                <w:bCs/>
                <w:color w:val="000000"/>
                <w:lang w:eastAsia="nl-NL"/>
              </w:rPr>
              <w:t xml:space="preserve"> time (22-7-2016)</w:t>
            </w:r>
          </w:p>
        </w:tc>
        <w:tc>
          <w:tcPr>
            <w:tcW w:w="1413" w:type="dxa"/>
            <w:tcBorders>
              <w:top w:val="single" w:sz="4" w:space="0" w:color="C2D69A"/>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000000"/>
                <w:lang w:eastAsia="nl-NL"/>
              </w:rPr>
            </w:pPr>
            <w:proofErr w:type="spellStart"/>
            <w:r w:rsidRPr="00157D85">
              <w:rPr>
                <w:rFonts w:ascii="Calibri" w:eastAsia="Times New Roman" w:hAnsi="Calibri" w:cs="Times New Roman"/>
                <w:b/>
                <w:bCs/>
                <w:color w:val="000000"/>
                <w:lang w:eastAsia="nl-NL"/>
              </w:rPr>
              <w:t>noise</w:t>
            </w:r>
            <w:proofErr w:type="spellEnd"/>
            <w:r w:rsidRPr="00157D85">
              <w:rPr>
                <w:rFonts w:ascii="Calibri" w:eastAsia="Times New Roman" w:hAnsi="Calibri" w:cs="Times New Roman"/>
                <w:b/>
                <w:bCs/>
                <w:color w:val="000000"/>
                <w:lang w:eastAsia="nl-NL"/>
              </w:rPr>
              <w:t xml:space="preserve"> (</w:t>
            </w:r>
            <w:proofErr w:type="spellStart"/>
            <w:r w:rsidRPr="00157D85">
              <w:rPr>
                <w:rFonts w:ascii="Calibri" w:eastAsia="Times New Roman" w:hAnsi="Calibri" w:cs="Times New Roman"/>
                <w:b/>
                <w:bCs/>
                <w:color w:val="000000"/>
                <w:lang w:eastAsia="nl-NL"/>
              </w:rPr>
              <w:t>dBA</w:t>
            </w:r>
            <w:proofErr w:type="spellEnd"/>
            <w:r w:rsidRPr="00157D85">
              <w:rPr>
                <w:rFonts w:ascii="Calibri" w:eastAsia="Times New Roman" w:hAnsi="Calibri" w:cs="Times New Roman"/>
                <w:b/>
                <w:bCs/>
                <w:color w:val="000000"/>
                <w:lang w:eastAsia="nl-NL"/>
              </w:rPr>
              <w:t>)</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0:00:00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38</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41</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2:00:00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38</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5:00:00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6:00:00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35</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7:00:00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39</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8:00:00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36</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9:00:00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39</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D700A5" w:rsidP="004E42ED">
            <w:pPr>
              <w:spacing w:after="0" w:line="240" w:lineRule="auto"/>
              <w:jc w:val="both"/>
              <w:rPr>
                <w:rFonts w:ascii="Calibri" w:eastAsia="Times New Roman" w:hAnsi="Calibri" w:cs="Times New Roman"/>
                <w:color w:val="000000"/>
                <w:lang w:eastAsia="nl-NL"/>
              </w:rPr>
            </w:pPr>
            <w:r>
              <w:rPr>
                <w:noProof/>
                <w:lang w:eastAsia="nl-NL"/>
              </w:rPr>
              <mc:AlternateContent>
                <mc:Choice Requires="wps">
                  <w:drawing>
                    <wp:anchor distT="0" distB="0" distL="114300" distR="114300" simplePos="0" relativeHeight="251679744" behindDoc="0" locked="0" layoutInCell="0" allowOverlap="1" wp14:anchorId="4F2D54D3" wp14:editId="191BF2AE">
                      <wp:simplePos x="0" y="0"/>
                      <wp:positionH relativeFrom="margin">
                        <wp:posOffset>3112770</wp:posOffset>
                      </wp:positionH>
                      <wp:positionV relativeFrom="margin">
                        <wp:posOffset>2736215</wp:posOffset>
                      </wp:positionV>
                      <wp:extent cx="2436495" cy="1201420"/>
                      <wp:effectExtent l="19050" t="19050" r="20955" b="20955"/>
                      <wp:wrapSquare wrapText="bothSides"/>
                      <wp:docPr id="69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20142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B24020" w:rsidRPr="00923B61" w:rsidRDefault="00B24020">
                                  <w:pPr>
                                    <w:spacing w:after="0"/>
                                    <w:jc w:val="center"/>
                                    <w:rPr>
                                      <w:rFonts w:ascii="Tahoma" w:hAnsi="Tahoma" w:cs="Tahoma"/>
                                      <w:i/>
                                      <w:iCs/>
                                      <w:color w:val="7F7F7F" w:themeColor="text1" w:themeTint="80"/>
                                      <w:sz w:val="20"/>
                                      <w:szCs w:val="20"/>
                                      <w:lang w:val="en-US"/>
                                    </w:rPr>
                                  </w:pPr>
                                  <w:r w:rsidRPr="00923B61">
                                    <w:rPr>
                                      <w:rFonts w:ascii="Tahoma" w:eastAsia="Times New Roman" w:hAnsi="Tahoma" w:cs="Tahoma"/>
                                      <w:color w:val="000000"/>
                                      <w:sz w:val="20"/>
                                      <w:szCs w:val="20"/>
                                      <w:lang w:val="en-US" w:eastAsia="en-GB"/>
                                    </w:rPr>
                                    <w:t>The table shows clearly the dB(A) levels of sensor 46 during the day of 22</w:t>
                                  </w:r>
                                  <w:r w:rsidRPr="00923B61">
                                    <w:rPr>
                                      <w:rFonts w:ascii="Tahoma" w:eastAsia="Times New Roman" w:hAnsi="Tahoma" w:cs="Tahoma"/>
                                      <w:color w:val="000000"/>
                                      <w:sz w:val="20"/>
                                      <w:szCs w:val="20"/>
                                      <w:vertAlign w:val="superscript"/>
                                      <w:lang w:val="en-US" w:eastAsia="en-GB"/>
                                    </w:rPr>
                                    <w:t>nd</w:t>
                                  </w:r>
                                  <w:r w:rsidRPr="00923B61">
                                    <w:rPr>
                                      <w:rFonts w:ascii="Tahoma" w:eastAsia="Times New Roman" w:hAnsi="Tahoma" w:cs="Tahoma"/>
                                      <w:color w:val="000000"/>
                                      <w:sz w:val="20"/>
                                      <w:szCs w:val="20"/>
                                      <w:lang w:val="en-US" w:eastAsia="en-GB"/>
                                    </w:rPr>
                                    <w:t xml:space="preserve"> July. The highest values of the day are marked with red </w:t>
                                  </w:r>
                                  <w:proofErr w:type="spellStart"/>
                                  <w:r w:rsidRPr="00923B61">
                                    <w:rPr>
                                      <w:rFonts w:ascii="Tahoma" w:eastAsia="Times New Roman" w:hAnsi="Tahoma" w:cs="Tahoma"/>
                                      <w:color w:val="000000"/>
                                      <w:sz w:val="20"/>
                                      <w:szCs w:val="20"/>
                                      <w:lang w:val="en-US" w:eastAsia="en-GB"/>
                                    </w:rPr>
                                    <w:t>colour</w:t>
                                  </w:r>
                                  <w:proofErr w:type="spellEnd"/>
                                  <w:r w:rsidRPr="00923B61">
                                    <w:rPr>
                                      <w:rFonts w:ascii="Tahoma" w:eastAsia="Times New Roman" w:hAnsi="Tahoma" w:cs="Tahoma"/>
                                      <w:color w:val="000000"/>
                                      <w:sz w:val="20"/>
                                      <w:szCs w:val="20"/>
                                      <w:lang w:val="en-US" w:eastAsia="en-GB"/>
                                    </w:rPr>
                                    <w:t xml:space="preserve"> and are apparently related with </w:t>
                                  </w:r>
                                  <w:proofErr w:type="spellStart"/>
                                  <w:r w:rsidRPr="00923B61">
                                    <w:rPr>
                                      <w:rFonts w:ascii="Tahoma" w:eastAsia="Times New Roman" w:hAnsi="Tahoma" w:cs="Tahoma"/>
                                      <w:color w:val="000000"/>
                                      <w:sz w:val="20"/>
                                      <w:szCs w:val="20"/>
                                      <w:lang w:val="en-US" w:eastAsia="en-GB"/>
                                    </w:rPr>
                                    <w:t>Vierdaagse</w:t>
                                  </w:r>
                                  <w:proofErr w:type="spellEnd"/>
                                  <w:r w:rsidRPr="00923B61">
                                    <w:rPr>
                                      <w:rFonts w:ascii="Tahoma" w:eastAsia="Times New Roman" w:hAnsi="Tahoma" w:cs="Tahoma"/>
                                      <w:color w:val="000000"/>
                                      <w:sz w:val="20"/>
                                      <w:szCs w:val="20"/>
                                      <w:lang w:val="en-US" w:eastAsia="en-GB"/>
                                    </w:rPr>
                                    <w:t xml:space="preserve"> festival.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2" o:spid="_x0000_s1026" type="#_x0000_t185" style="position:absolute;left:0;text-align:left;margin-left:245.1pt;margin-top:215.45pt;width:191.85pt;height:9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" o:allowincell="f" adj="1739" fillcolor="#943634" strokecolor="#9bbb59" strokeweight="3pt">
                      <v:shadow color="#5d7035" offset="1pt,1pt"/>
                      <v:textbox style="mso-fit-shape-to-text:t" inset="3.6pt,,3.6pt">
                        <w:txbxContent>
                          <w:p w:rsidR="00B24020" w:rsidRPr="00923B61" w:rsidRDefault="00B24020">
                            <w:pPr>
                              <w:spacing w:after="0"/>
                              <w:jc w:val="center"/>
                              <w:rPr>
                                <w:rFonts w:ascii="Tahoma" w:hAnsi="Tahoma" w:cs="Tahoma"/>
                                <w:i/>
                                <w:iCs/>
                                <w:color w:val="7F7F7F" w:themeColor="text1" w:themeTint="80"/>
                                <w:sz w:val="20"/>
                                <w:szCs w:val="20"/>
                                <w:lang w:val="en-US"/>
                              </w:rPr>
                            </w:pPr>
                            <w:r w:rsidRPr="00923B61">
                              <w:rPr>
                                <w:rFonts w:ascii="Tahoma" w:eastAsia="Times New Roman" w:hAnsi="Tahoma" w:cs="Tahoma"/>
                                <w:color w:val="000000"/>
                                <w:sz w:val="20"/>
                                <w:szCs w:val="20"/>
                                <w:lang w:val="en-US" w:eastAsia="en-GB"/>
                              </w:rPr>
                              <w:t>The table shows clearly the dB(A) levels of sensor 46 during the day of 22</w:t>
                            </w:r>
                            <w:r w:rsidRPr="00923B61">
                              <w:rPr>
                                <w:rFonts w:ascii="Tahoma" w:eastAsia="Times New Roman" w:hAnsi="Tahoma" w:cs="Tahoma"/>
                                <w:color w:val="000000"/>
                                <w:sz w:val="20"/>
                                <w:szCs w:val="20"/>
                                <w:vertAlign w:val="superscript"/>
                                <w:lang w:val="en-US" w:eastAsia="en-GB"/>
                              </w:rPr>
                              <w:t>nd</w:t>
                            </w:r>
                            <w:r w:rsidRPr="00923B61">
                              <w:rPr>
                                <w:rFonts w:ascii="Tahoma" w:eastAsia="Times New Roman" w:hAnsi="Tahoma" w:cs="Tahoma"/>
                                <w:color w:val="000000"/>
                                <w:sz w:val="20"/>
                                <w:szCs w:val="20"/>
                                <w:lang w:val="en-US" w:eastAsia="en-GB"/>
                              </w:rPr>
                              <w:t xml:space="preserve"> July. The highest values of the day are marked with red </w:t>
                            </w:r>
                            <w:proofErr w:type="spellStart"/>
                            <w:r w:rsidRPr="00923B61">
                              <w:rPr>
                                <w:rFonts w:ascii="Tahoma" w:eastAsia="Times New Roman" w:hAnsi="Tahoma" w:cs="Tahoma"/>
                                <w:color w:val="000000"/>
                                <w:sz w:val="20"/>
                                <w:szCs w:val="20"/>
                                <w:lang w:val="en-US" w:eastAsia="en-GB"/>
                              </w:rPr>
                              <w:t>colour</w:t>
                            </w:r>
                            <w:proofErr w:type="spellEnd"/>
                            <w:r w:rsidRPr="00923B61">
                              <w:rPr>
                                <w:rFonts w:ascii="Tahoma" w:eastAsia="Times New Roman" w:hAnsi="Tahoma" w:cs="Tahoma"/>
                                <w:color w:val="000000"/>
                                <w:sz w:val="20"/>
                                <w:szCs w:val="20"/>
                                <w:lang w:val="en-US" w:eastAsia="en-GB"/>
                              </w:rPr>
                              <w:t xml:space="preserve"> and are apparently related with </w:t>
                            </w:r>
                            <w:proofErr w:type="spellStart"/>
                            <w:r w:rsidRPr="00923B61">
                              <w:rPr>
                                <w:rFonts w:ascii="Tahoma" w:eastAsia="Times New Roman" w:hAnsi="Tahoma" w:cs="Tahoma"/>
                                <w:color w:val="000000"/>
                                <w:sz w:val="20"/>
                                <w:szCs w:val="20"/>
                                <w:lang w:val="en-US" w:eastAsia="en-GB"/>
                              </w:rPr>
                              <w:t>Vierdaagse</w:t>
                            </w:r>
                            <w:proofErr w:type="spellEnd"/>
                            <w:r w:rsidRPr="00923B61">
                              <w:rPr>
                                <w:rFonts w:ascii="Tahoma" w:eastAsia="Times New Roman" w:hAnsi="Tahoma" w:cs="Tahoma"/>
                                <w:color w:val="000000"/>
                                <w:sz w:val="20"/>
                                <w:szCs w:val="20"/>
                                <w:lang w:val="en-US" w:eastAsia="en-GB"/>
                              </w:rPr>
                              <w:t xml:space="preserve"> festival.</w:t>
                            </w:r>
                          </w:p>
                        </w:txbxContent>
                      </v:textbox>
                      <w10:wrap type="square" anchorx="margin" anchory="margin"/>
                    </v:shape>
                  </w:pict>
                </mc:Fallback>
              </mc:AlternateContent>
            </w:r>
            <w:r w:rsidR="00157D85" w:rsidRPr="00157D85">
              <w:rPr>
                <w:rFonts w:ascii="Calibri" w:eastAsia="Times New Roman" w:hAnsi="Calibri" w:cs="Times New Roman"/>
                <w:color w:val="000000"/>
                <w:lang w:eastAsia="nl-NL"/>
              </w:rPr>
              <w:t>10:00:00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39</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11:00:00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56</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12:00:00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60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13:00:00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60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14:00:00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 </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15:00:00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60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16:00:00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70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17:00:00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60</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18:00:00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64</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19:00:00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58</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20:00:00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55</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21:00:00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b/>
                <w:bCs/>
                <w:color w:val="FF0000"/>
                <w:lang w:eastAsia="nl-NL"/>
              </w:rPr>
            </w:pPr>
            <w:r w:rsidRPr="00157D85">
              <w:rPr>
                <w:rFonts w:ascii="Calibri" w:eastAsia="Times New Roman" w:hAnsi="Calibri" w:cs="Times New Roman"/>
                <w:b/>
                <w:bCs/>
                <w:color w:val="FF0000"/>
                <w:lang w:eastAsia="nl-NL"/>
              </w:rPr>
              <w:t>56</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22:00:00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43</w:t>
            </w:r>
          </w:p>
        </w:tc>
      </w:tr>
      <w:tr w:rsidR="00157D85" w:rsidRPr="00157D85" w:rsidTr="00157D85">
        <w:trPr>
          <w:trHeight w:val="300"/>
        </w:trPr>
        <w:tc>
          <w:tcPr>
            <w:tcW w:w="2107" w:type="dxa"/>
            <w:tcBorders>
              <w:top w:val="nil"/>
              <w:left w:val="single" w:sz="4" w:space="0" w:color="C2D69A"/>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23:00:00</w:t>
            </w:r>
          </w:p>
        </w:tc>
        <w:tc>
          <w:tcPr>
            <w:tcW w:w="1413" w:type="dxa"/>
            <w:tcBorders>
              <w:top w:val="nil"/>
              <w:left w:val="nil"/>
              <w:bottom w:val="single" w:sz="4" w:space="0" w:color="C2D69A"/>
              <w:right w:val="single" w:sz="4" w:space="0" w:color="C2D69A"/>
            </w:tcBorders>
            <w:shd w:val="clear" w:color="000000" w:fill="EAF1DD"/>
            <w:noWrap/>
            <w:vAlign w:val="bottom"/>
            <w:hideMark/>
          </w:tcPr>
          <w:p w:rsidR="00157D85" w:rsidRPr="00157D85" w:rsidRDefault="00157D85" w:rsidP="004E42ED">
            <w:pPr>
              <w:spacing w:after="0" w:line="240" w:lineRule="auto"/>
              <w:jc w:val="both"/>
              <w:rPr>
                <w:rFonts w:ascii="Calibri" w:eastAsia="Times New Roman" w:hAnsi="Calibri" w:cs="Times New Roman"/>
                <w:color w:val="000000"/>
                <w:lang w:eastAsia="nl-NL"/>
              </w:rPr>
            </w:pPr>
            <w:r w:rsidRPr="00157D85">
              <w:rPr>
                <w:rFonts w:ascii="Calibri" w:eastAsia="Times New Roman" w:hAnsi="Calibri" w:cs="Times New Roman"/>
                <w:color w:val="000000"/>
                <w:lang w:eastAsia="nl-NL"/>
              </w:rPr>
              <w:t>40</w:t>
            </w:r>
          </w:p>
        </w:tc>
      </w:tr>
    </w:tbl>
    <w:p w:rsidR="00203CB2" w:rsidRPr="00923B61" w:rsidRDefault="000D5FA1" w:rsidP="004E42ED">
      <w:pPr>
        <w:jc w:val="both"/>
        <w:rPr>
          <w:rFonts w:ascii="Tahoma" w:eastAsia="Times New Roman" w:hAnsi="Tahoma" w:cs="Tahoma"/>
          <w:color w:val="000000"/>
          <w:sz w:val="16"/>
          <w:szCs w:val="16"/>
          <w:lang w:val="en-US" w:eastAsia="en-GB"/>
        </w:rPr>
      </w:pPr>
      <w:r w:rsidRPr="00923B61">
        <w:rPr>
          <w:rFonts w:ascii="Tahoma" w:eastAsia="Times New Roman" w:hAnsi="Tahoma" w:cs="Tahoma"/>
          <w:color w:val="000000"/>
          <w:sz w:val="16"/>
          <w:szCs w:val="16"/>
          <w:lang w:val="en-US" w:eastAsia="en-GB"/>
        </w:rPr>
        <w:t xml:space="preserve">Figure </w:t>
      </w:r>
      <w:r w:rsidR="00157D85" w:rsidRPr="00923B61">
        <w:rPr>
          <w:rFonts w:ascii="Tahoma" w:eastAsia="Times New Roman" w:hAnsi="Tahoma" w:cs="Tahoma"/>
          <w:color w:val="000000"/>
          <w:sz w:val="16"/>
          <w:szCs w:val="16"/>
          <w:lang w:val="en-US" w:eastAsia="en-GB"/>
        </w:rPr>
        <w:t>4. D</w:t>
      </w:r>
      <w:r w:rsidRPr="00923B61">
        <w:rPr>
          <w:rFonts w:ascii="Tahoma" w:eastAsia="Times New Roman" w:hAnsi="Tahoma" w:cs="Tahoma"/>
          <w:color w:val="000000"/>
          <w:sz w:val="16"/>
          <w:szCs w:val="16"/>
          <w:lang w:val="en-US" w:eastAsia="en-GB"/>
        </w:rPr>
        <w:t>b(A) values for se</w:t>
      </w:r>
      <w:r w:rsidR="00334C9D" w:rsidRPr="00923B61">
        <w:rPr>
          <w:rFonts w:ascii="Tahoma" w:eastAsia="Times New Roman" w:hAnsi="Tahoma" w:cs="Tahoma"/>
          <w:color w:val="000000"/>
          <w:sz w:val="16"/>
          <w:szCs w:val="16"/>
          <w:lang w:val="en-US" w:eastAsia="en-GB"/>
        </w:rPr>
        <w:t>nsor 46 during the day July 22</w:t>
      </w:r>
      <w:r w:rsidR="00334C9D" w:rsidRPr="00923B61">
        <w:rPr>
          <w:rFonts w:ascii="Tahoma" w:eastAsia="Times New Roman" w:hAnsi="Tahoma" w:cs="Tahoma"/>
          <w:color w:val="000000"/>
          <w:sz w:val="16"/>
          <w:szCs w:val="16"/>
          <w:vertAlign w:val="superscript"/>
          <w:lang w:val="en-US" w:eastAsia="en-GB"/>
        </w:rPr>
        <w:t>nd</w:t>
      </w:r>
      <w:r w:rsidR="00334C9D" w:rsidRPr="00923B61">
        <w:rPr>
          <w:rFonts w:ascii="Tahoma" w:eastAsia="Times New Roman" w:hAnsi="Tahoma" w:cs="Tahoma"/>
          <w:color w:val="000000"/>
          <w:sz w:val="16"/>
          <w:szCs w:val="16"/>
          <w:lang w:val="en-US" w:eastAsia="en-GB"/>
        </w:rPr>
        <w:t xml:space="preserve"> </w:t>
      </w:r>
      <w:r w:rsidRPr="00923B61">
        <w:rPr>
          <w:rFonts w:ascii="Tahoma" w:eastAsia="Times New Roman" w:hAnsi="Tahoma" w:cs="Tahoma"/>
          <w:color w:val="000000"/>
          <w:sz w:val="16"/>
          <w:szCs w:val="16"/>
          <w:lang w:val="en-US" w:eastAsia="en-GB"/>
        </w:rPr>
        <w:t xml:space="preserve">,  during the </w:t>
      </w:r>
      <w:proofErr w:type="spellStart"/>
      <w:r w:rsidRPr="00923B61">
        <w:rPr>
          <w:rFonts w:ascii="Tahoma" w:eastAsia="Times New Roman" w:hAnsi="Tahoma" w:cs="Tahoma"/>
          <w:color w:val="000000"/>
          <w:sz w:val="16"/>
          <w:szCs w:val="16"/>
          <w:lang w:val="en-US" w:eastAsia="en-GB"/>
        </w:rPr>
        <w:t>Vierdaagse</w:t>
      </w:r>
      <w:proofErr w:type="spellEnd"/>
      <w:r w:rsidRPr="00923B61">
        <w:rPr>
          <w:rFonts w:ascii="Tahoma" w:eastAsia="Times New Roman" w:hAnsi="Tahoma" w:cs="Tahoma"/>
          <w:color w:val="000000"/>
          <w:sz w:val="16"/>
          <w:szCs w:val="16"/>
          <w:lang w:val="en-US" w:eastAsia="en-GB"/>
        </w:rPr>
        <w:t xml:space="preserve"> festival. </w:t>
      </w:r>
    </w:p>
    <w:p w:rsidR="00B37E40" w:rsidRDefault="00B37E40" w:rsidP="004E42ED">
      <w:pPr>
        <w:spacing w:line="240" w:lineRule="auto"/>
        <w:jc w:val="both"/>
        <w:rPr>
          <w:rFonts w:ascii="Tahoma" w:eastAsia="Times New Roman" w:hAnsi="Tahoma" w:cs="Tahoma"/>
          <w:color w:val="000000"/>
          <w:sz w:val="20"/>
          <w:szCs w:val="20"/>
          <w:lang w:val="en-US" w:eastAsia="en-GB"/>
        </w:rPr>
      </w:pPr>
    </w:p>
    <w:p w:rsidR="00B61A02" w:rsidRDefault="00B61A02" w:rsidP="004E42ED">
      <w:pPr>
        <w:pStyle w:val="Kop2"/>
        <w:spacing w:line="240" w:lineRule="auto"/>
        <w:jc w:val="both"/>
        <w:rPr>
          <w:rFonts w:eastAsia="Times New Roman"/>
          <w:lang w:val="en-US" w:eastAsia="en-GB"/>
        </w:rPr>
      </w:pPr>
    </w:p>
    <w:p w:rsidR="00B61A02" w:rsidRDefault="00B61A02" w:rsidP="004E42ED">
      <w:pPr>
        <w:pStyle w:val="Kop2"/>
        <w:spacing w:line="240" w:lineRule="auto"/>
        <w:jc w:val="both"/>
        <w:rPr>
          <w:rFonts w:eastAsia="Times New Roman"/>
          <w:lang w:val="en-US" w:eastAsia="en-GB"/>
        </w:rPr>
      </w:pPr>
    </w:p>
    <w:p w:rsidR="00B61A02" w:rsidRDefault="00B61A02" w:rsidP="004E42ED">
      <w:pPr>
        <w:pStyle w:val="Kop2"/>
        <w:spacing w:line="240" w:lineRule="auto"/>
        <w:jc w:val="both"/>
        <w:rPr>
          <w:rFonts w:eastAsia="Times New Roman"/>
          <w:lang w:val="en-US" w:eastAsia="en-GB"/>
        </w:rPr>
      </w:pPr>
    </w:p>
    <w:p w:rsidR="00B61A02" w:rsidRDefault="00B61A02" w:rsidP="004E42ED">
      <w:pPr>
        <w:pStyle w:val="Kop2"/>
        <w:spacing w:line="240" w:lineRule="auto"/>
        <w:jc w:val="both"/>
        <w:rPr>
          <w:rFonts w:eastAsia="Times New Roman"/>
          <w:lang w:val="en-US" w:eastAsia="en-GB"/>
        </w:rPr>
      </w:pPr>
    </w:p>
    <w:p w:rsidR="00B61A02" w:rsidRDefault="00B61A02" w:rsidP="004E42ED">
      <w:pPr>
        <w:pStyle w:val="Kop2"/>
        <w:spacing w:line="240" w:lineRule="auto"/>
        <w:jc w:val="both"/>
        <w:rPr>
          <w:rFonts w:eastAsia="Times New Roman"/>
          <w:lang w:val="en-US" w:eastAsia="en-GB"/>
        </w:rPr>
      </w:pPr>
    </w:p>
    <w:p w:rsidR="00B61A02" w:rsidRDefault="00B61A02" w:rsidP="004E42ED">
      <w:pPr>
        <w:pStyle w:val="Kop2"/>
        <w:spacing w:line="240" w:lineRule="auto"/>
        <w:jc w:val="both"/>
        <w:rPr>
          <w:rFonts w:eastAsia="Times New Roman"/>
          <w:lang w:val="en-US" w:eastAsia="en-GB"/>
        </w:rPr>
      </w:pPr>
    </w:p>
    <w:p w:rsidR="0048371B" w:rsidRDefault="0048371B" w:rsidP="004E42ED">
      <w:pPr>
        <w:pStyle w:val="Kop2"/>
        <w:spacing w:line="240" w:lineRule="auto"/>
        <w:jc w:val="both"/>
        <w:rPr>
          <w:rFonts w:eastAsia="Times New Roman"/>
          <w:lang w:val="en-US" w:eastAsia="en-GB"/>
        </w:rPr>
      </w:pPr>
    </w:p>
    <w:p w:rsidR="0048371B" w:rsidRPr="0048371B" w:rsidRDefault="0048371B" w:rsidP="004E42ED">
      <w:pPr>
        <w:spacing w:line="240" w:lineRule="auto"/>
        <w:jc w:val="both"/>
        <w:rPr>
          <w:lang w:val="en-US" w:eastAsia="en-GB"/>
        </w:rPr>
      </w:pPr>
    </w:p>
    <w:p w:rsidR="0074010A" w:rsidRDefault="0074010A" w:rsidP="004E42ED">
      <w:pPr>
        <w:pStyle w:val="Kop2"/>
        <w:spacing w:line="240" w:lineRule="auto"/>
        <w:jc w:val="both"/>
        <w:rPr>
          <w:rFonts w:eastAsia="Times New Roman"/>
          <w:lang w:val="en-US" w:eastAsia="en-GB"/>
        </w:rPr>
      </w:pPr>
    </w:p>
    <w:p w:rsidR="00B8036D" w:rsidRDefault="00B8036D" w:rsidP="004E42ED">
      <w:pPr>
        <w:pStyle w:val="Kop2"/>
        <w:spacing w:line="240" w:lineRule="auto"/>
        <w:jc w:val="both"/>
        <w:rPr>
          <w:rFonts w:eastAsia="Times New Roman"/>
          <w:lang w:val="en-US" w:eastAsia="en-GB"/>
        </w:rPr>
      </w:pPr>
      <w:r>
        <w:rPr>
          <w:rFonts w:eastAsia="Times New Roman"/>
          <w:lang w:val="en-US" w:eastAsia="en-GB"/>
        </w:rPr>
        <w:t xml:space="preserve">Comparisons: </w:t>
      </w:r>
    </w:p>
    <w:p w:rsidR="00CC7246" w:rsidRDefault="00CC7246" w:rsidP="004E42ED">
      <w:pPr>
        <w:jc w:val="both"/>
        <w:rPr>
          <w:rFonts w:ascii="Tahoma" w:eastAsia="Times New Roman" w:hAnsi="Tahoma" w:cs="Tahoma"/>
          <w:color w:val="000000"/>
          <w:sz w:val="20"/>
          <w:szCs w:val="20"/>
          <w:lang w:val="en-US" w:eastAsia="en-GB"/>
        </w:rPr>
      </w:pPr>
    </w:p>
    <w:p w:rsidR="00B37E40" w:rsidRPr="00B8036D" w:rsidRDefault="00B8036D" w:rsidP="004E42ED">
      <w:pPr>
        <w:jc w:val="both"/>
        <w:rPr>
          <w:rFonts w:ascii="Tahoma" w:eastAsia="Times New Roman" w:hAnsi="Tahoma" w:cs="Tahoma"/>
          <w:color w:val="000000"/>
          <w:sz w:val="20"/>
          <w:szCs w:val="20"/>
          <w:lang w:val="en-US" w:eastAsia="en-GB"/>
        </w:rPr>
      </w:pPr>
      <w:r w:rsidRPr="00B8036D">
        <w:rPr>
          <w:rFonts w:ascii="Tahoma" w:eastAsia="Times New Roman" w:hAnsi="Tahoma" w:cs="Tahoma"/>
          <w:color w:val="000000"/>
          <w:sz w:val="20"/>
          <w:szCs w:val="20"/>
          <w:lang w:val="en-US" w:eastAsia="en-GB"/>
        </w:rPr>
        <w:t>Comparing  O3 levels in week 29  (</w:t>
      </w:r>
      <w:proofErr w:type="spellStart"/>
      <w:r w:rsidRPr="00B8036D">
        <w:rPr>
          <w:rFonts w:ascii="Tahoma" w:eastAsia="Times New Roman" w:hAnsi="Tahoma" w:cs="Tahoma"/>
          <w:color w:val="000000"/>
          <w:sz w:val="20"/>
          <w:szCs w:val="20"/>
          <w:lang w:val="en-US" w:eastAsia="en-GB"/>
        </w:rPr>
        <w:t>Vierdaagseweek</w:t>
      </w:r>
      <w:proofErr w:type="spellEnd"/>
      <w:r w:rsidRPr="00B8036D">
        <w:rPr>
          <w:rFonts w:ascii="Tahoma" w:eastAsia="Times New Roman" w:hAnsi="Tahoma" w:cs="Tahoma"/>
          <w:color w:val="000000"/>
          <w:sz w:val="20"/>
          <w:szCs w:val="20"/>
          <w:lang w:val="en-US" w:eastAsia="en-GB"/>
        </w:rPr>
        <w:t xml:space="preserve">)  with week 36-37: </w:t>
      </w:r>
    </w:p>
    <w:p w:rsidR="00B8036D" w:rsidRPr="00B8036D" w:rsidRDefault="00D653BD" w:rsidP="004E42ED">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mc:AlternateContent>
          <mc:Choice Requires="wps">
            <w:drawing>
              <wp:anchor distT="0" distB="0" distL="114300" distR="114300" simplePos="0" relativeHeight="251675648" behindDoc="0" locked="0" layoutInCell="1" allowOverlap="1">
                <wp:simplePos x="0" y="0"/>
                <wp:positionH relativeFrom="column">
                  <wp:posOffset>2319020</wp:posOffset>
                </wp:positionH>
                <wp:positionV relativeFrom="paragraph">
                  <wp:posOffset>883285</wp:posOffset>
                </wp:positionV>
                <wp:extent cx="1524000" cy="714375"/>
                <wp:effectExtent l="19050" t="20320" r="19050" b="27305"/>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714375"/>
                        </a:xfrm>
                        <a:prstGeom prst="ellipse">
                          <a:avLst/>
                        </a:prstGeom>
                        <a:noFill/>
                        <a:ln w="38100">
                          <a:solidFill>
                            <a:schemeClr val="accent6">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82.6pt;margin-top:69.55pt;width:120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" filled="f" strokecolor="#70ad47 [3209]" strokeweight="3pt"/>
            </w:pict>
          </mc:Fallback>
        </mc:AlternateContent>
      </w:r>
      <w:r w:rsidR="00B61A02" w:rsidRPr="00B61A02">
        <w:rPr>
          <w:rFonts w:ascii="Tahoma" w:eastAsia="Times New Roman" w:hAnsi="Tahoma" w:cs="Tahoma"/>
          <w:noProof/>
          <w:color w:val="000000"/>
          <w:sz w:val="20"/>
          <w:szCs w:val="20"/>
          <w:lang w:eastAsia="nl-NL"/>
        </w:rPr>
        <w:drawing>
          <wp:inline distT="0" distB="0" distL="0" distR="0" wp14:anchorId="6C754CFB" wp14:editId="6B1718F1">
            <wp:extent cx="5754965" cy="2895600"/>
            <wp:effectExtent l="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9450" cy="2897857"/>
                    </a:xfrm>
                    <a:prstGeom prst="rect">
                      <a:avLst/>
                    </a:prstGeom>
                    <a:noFill/>
                  </pic:spPr>
                </pic:pic>
              </a:graphicData>
            </a:graphic>
          </wp:inline>
        </w:drawing>
      </w:r>
    </w:p>
    <w:p w:rsidR="00B75BA8" w:rsidRPr="00923B61" w:rsidRDefault="00B75BA8" w:rsidP="004E42ED">
      <w:pPr>
        <w:jc w:val="both"/>
        <w:rPr>
          <w:rFonts w:ascii="Tahoma" w:hAnsi="Tahoma" w:cs="Tahoma"/>
          <w:sz w:val="16"/>
          <w:szCs w:val="16"/>
          <w:lang w:val="en-US"/>
        </w:rPr>
      </w:pPr>
      <w:r w:rsidRPr="00923B61">
        <w:rPr>
          <w:rFonts w:ascii="Tahoma" w:eastAsia="Times New Roman" w:hAnsi="Tahoma" w:cs="Tahoma"/>
          <w:color w:val="000000"/>
          <w:sz w:val="16"/>
          <w:szCs w:val="16"/>
          <w:lang w:val="en-US" w:eastAsia="en-GB"/>
        </w:rPr>
        <w:t xml:space="preserve">Figure 5. </w:t>
      </w:r>
      <w:r w:rsidRPr="00923B61">
        <w:rPr>
          <w:rFonts w:ascii="Tahoma" w:hAnsi="Tahoma" w:cs="Tahoma"/>
          <w:sz w:val="16"/>
          <w:szCs w:val="16"/>
          <w:lang w:val="en-US"/>
        </w:rPr>
        <w:t xml:space="preserve">O3 levels through days 17/7/2016 – 27/7/2016 (sensors 57 and 46). </w:t>
      </w:r>
    </w:p>
    <w:p w:rsidR="00B37E40" w:rsidRDefault="00B75BA8"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green circle area at the graph above let us make the conclusion that </w:t>
      </w:r>
      <w:proofErr w:type="spellStart"/>
      <w:r w:rsidR="0068130B" w:rsidRPr="0068130B">
        <w:rPr>
          <w:rFonts w:ascii="Tahoma" w:eastAsia="Times New Roman" w:hAnsi="Tahoma" w:cs="Tahoma"/>
          <w:color w:val="000000"/>
          <w:sz w:val="20"/>
          <w:szCs w:val="20"/>
          <w:lang w:val="en-US" w:eastAsia="en-GB"/>
        </w:rPr>
        <w:t>Vierdaagse</w:t>
      </w:r>
      <w:proofErr w:type="spellEnd"/>
      <w:r w:rsidR="0068130B" w:rsidRPr="0068130B">
        <w:rPr>
          <w:rFonts w:ascii="Tahoma" w:eastAsia="Times New Roman" w:hAnsi="Tahoma" w:cs="Tahoma"/>
          <w:color w:val="000000"/>
          <w:sz w:val="20"/>
          <w:szCs w:val="20"/>
          <w:lang w:val="en-US" w:eastAsia="en-GB"/>
        </w:rPr>
        <w:t xml:space="preserve"> </w:t>
      </w:r>
      <w:proofErr w:type="spellStart"/>
      <w:r w:rsidR="0068130B" w:rsidRPr="0068130B">
        <w:rPr>
          <w:rFonts w:ascii="Tahoma" w:eastAsia="Times New Roman" w:hAnsi="Tahoma" w:cs="Tahoma"/>
          <w:color w:val="000000"/>
          <w:sz w:val="20"/>
          <w:szCs w:val="20"/>
          <w:lang w:val="en-US" w:eastAsia="en-GB"/>
        </w:rPr>
        <w:t>intocht</w:t>
      </w:r>
      <w:proofErr w:type="spellEnd"/>
      <w:r w:rsidR="0068130B" w:rsidRPr="0068130B">
        <w:rPr>
          <w:rFonts w:ascii="Tahoma" w:eastAsia="Times New Roman" w:hAnsi="Tahoma" w:cs="Tahoma"/>
          <w:color w:val="000000"/>
          <w:sz w:val="20"/>
          <w:szCs w:val="20"/>
          <w:lang w:val="en-US" w:eastAsia="en-GB"/>
        </w:rPr>
        <w:t>, walking into th</w:t>
      </w:r>
      <w:r w:rsidR="0068130B">
        <w:rPr>
          <w:rFonts w:ascii="Tahoma" w:eastAsia="Times New Roman" w:hAnsi="Tahoma" w:cs="Tahoma"/>
          <w:color w:val="000000"/>
          <w:sz w:val="20"/>
          <w:szCs w:val="20"/>
          <w:lang w:val="en-US" w:eastAsia="en-GB"/>
        </w:rPr>
        <w:t xml:space="preserve">e city, could mean less traffic in the </w:t>
      </w:r>
      <w:proofErr w:type="spellStart"/>
      <w:r w:rsidR="0068130B">
        <w:rPr>
          <w:rFonts w:ascii="Tahoma" w:eastAsia="Times New Roman" w:hAnsi="Tahoma" w:cs="Tahoma"/>
          <w:color w:val="000000"/>
          <w:sz w:val="20"/>
          <w:szCs w:val="20"/>
          <w:lang w:val="en-US" w:eastAsia="en-GB"/>
        </w:rPr>
        <w:t>Groenestraat</w:t>
      </w:r>
      <w:proofErr w:type="spellEnd"/>
      <w:r w:rsidR="0068130B">
        <w:rPr>
          <w:rFonts w:ascii="Tahoma" w:eastAsia="Times New Roman" w:hAnsi="Tahoma" w:cs="Tahoma"/>
          <w:color w:val="000000"/>
          <w:sz w:val="20"/>
          <w:szCs w:val="20"/>
          <w:lang w:val="en-US" w:eastAsia="en-GB"/>
        </w:rPr>
        <w:t xml:space="preserve"> and </w:t>
      </w:r>
      <w:proofErr w:type="spellStart"/>
      <w:r w:rsidR="0068130B">
        <w:rPr>
          <w:rFonts w:ascii="Tahoma" w:eastAsia="Times New Roman" w:hAnsi="Tahoma" w:cs="Tahoma"/>
          <w:color w:val="000000"/>
          <w:sz w:val="20"/>
          <w:szCs w:val="20"/>
          <w:lang w:val="en-US" w:eastAsia="en-GB"/>
        </w:rPr>
        <w:t>Annastraat</w:t>
      </w:r>
      <w:proofErr w:type="spellEnd"/>
      <w:r w:rsidR="0068130B">
        <w:rPr>
          <w:rFonts w:ascii="Tahoma" w:eastAsia="Times New Roman" w:hAnsi="Tahoma" w:cs="Tahoma"/>
          <w:color w:val="000000"/>
          <w:sz w:val="20"/>
          <w:szCs w:val="20"/>
          <w:lang w:val="en-US" w:eastAsia="en-GB"/>
        </w:rPr>
        <w:t xml:space="preserve">, where sensor 57 and 46 are based. </w:t>
      </w:r>
      <w:r w:rsidR="004648C6">
        <w:rPr>
          <w:rFonts w:ascii="Tahoma" w:eastAsia="Times New Roman" w:hAnsi="Tahoma" w:cs="Tahoma"/>
          <w:color w:val="000000"/>
          <w:sz w:val="20"/>
          <w:szCs w:val="20"/>
          <w:lang w:val="en-US" w:eastAsia="en-GB"/>
        </w:rPr>
        <w:t>Compared to week 36-37 in September, as the graph below shows, there are peak levels of O3 every day.</w:t>
      </w:r>
    </w:p>
    <w:p w:rsidR="00B37E40" w:rsidRDefault="00D653BD" w:rsidP="004E42ED">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mc:AlternateContent>
          <mc:Choice Requires="wps">
            <w:drawing>
              <wp:anchor distT="0" distB="0" distL="114300" distR="114300" simplePos="0" relativeHeight="251673600" behindDoc="0" locked="0" layoutInCell="1" allowOverlap="1">
                <wp:simplePos x="0" y="0"/>
                <wp:positionH relativeFrom="column">
                  <wp:posOffset>2779395</wp:posOffset>
                </wp:positionH>
                <wp:positionV relativeFrom="paragraph">
                  <wp:posOffset>534670</wp:posOffset>
                </wp:positionV>
                <wp:extent cx="619125" cy="1257300"/>
                <wp:effectExtent l="12700" t="11430" r="6350"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257300"/>
                        </a:xfrm>
                        <a:prstGeom prst="ellipse">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8.85pt;margin-top:42.1pt;width:48.75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" filled="f" strokecolor="#c45911 [2405]"/>
            </w:pict>
          </mc:Fallback>
        </mc:AlternateContent>
      </w:r>
      <w:r>
        <w:rPr>
          <w:rFonts w:ascii="Tahoma" w:eastAsia="Times New Roman" w:hAnsi="Tahoma" w:cs="Tahoma"/>
          <w:noProof/>
          <w:color w:val="000000"/>
          <w:sz w:val="20"/>
          <w:szCs w:val="20"/>
          <w:lang w:eastAsia="nl-NL"/>
        </w:rPr>
        <mc:AlternateContent>
          <mc:Choice Requires="wps">
            <w:drawing>
              <wp:anchor distT="0" distB="0" distL="114300" distR="114300" simplePos="0" relativeHeight="251677696" behindDoc="0" locked="0" layoutInCell="1" allowOverlap="1">
                <wp:simplePos x="0" y="0"/>
                <wp:positionH relativeFrom="column">
                  <wp:posOffset>3300095</wp:posOffset>
                </wp:positionH>
                <wp:positionV relativeFrom="paragraph">
                  <wp:posOffset>1607820</wp:posOffset>
                </wp:positionV>
                <wp:extent cx="34925" cy="1504950"/>
                <wp:effectExtent l="19050" t="17780" r="60325" b="10795"/>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150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259.85pt;margin-top:126.6pt;width:2.75pt;height:11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">
                <v:stroke endarrow="block"/>
              </v:shape>
            </w:pict>
          </mc:Fallback>
        </mc:AlternateContent>
      </w:r>
      <w:r w:rsidR="00B61A02">
        <w:rPr>
          <w:rFonts w:ascii="Tahoma" w:eastAsia="Times New Roman" w:hAnsi="Tahoma" w:cs="Tahoma"/>
          <w:noProof/>
          <w:color w:val="000000"/>
          <w:sz w:val="20"/>
          <w:szCs w:val="20"/>
          <w:lang w:eastAsia="nl-NL"/>
        </w:rPr>
        <w:drawing>
          <wp:inline distT="0" distB="0" distL="0" distR="0" wp14:anchorId="7024B4A2" wp14:editId="4B329806">
            <wp:extent cx="6007100" cy="2730500"/>
            <wp:effectExtent l="0" t="0" r="0" b="0"/>
            <wp:docPr id="1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012449" cy="2732931"/>
                    </a:xfrm>
                    <a:prstGeom prst="rect">
                      <a:avLst/>
                    </a:prstGeom>
                    <a:noFill/>
                  </pic:spPr>
                </pic:pic>
              </a:graphicData>
            </a:graphic>
          </wp:inline>
        </w:drawing>
      </w:r>
    </w:p>
    <w:p w:rsidR="00B75BA8" w:rsidRPr="00923B61" w:rsidRDefault="00B75BA8" w:rsidP="004E42ED">
      <w:pPr>
        <w:jc w:val="both"/>
        <w:rPr>
          <w:rFonts w:ascii="Tahoma" w:hAnsi="Tahoma" w:cs="Tahoma"/>
          <w:sz w:val="16"/>
          <w:szCs w:val="16"/>
          <w:lang w:val="en-US"/>
        </w:rPr>
      </w:pPr>
      <w:r w:rsidRPr="00923B61">
        <w:rPr>
          <w:rFonts w:ascii="Tahoma" w:eastAsia="Times New Roman" w:hAnsi="Tahoma" w:cs="Tahoma"/>
          <w:color w:val="000000"/>
          <w:sz w:val="16"/>
          <w:szCs w:val="16"/>
          <w:lang w:val="en-US" w:eastAsia="en-GB"/>
        </w:rPr>
        <w:t xml:space="preserve">Figure 6. </w:t>
      </w:r>
      <w:r w:rsidRPr="00923B61">
        <w:rPr>
          <w:rFonts w:ascii="Tahoma" w:hAnsi="Tahoma" w:cs="Tahoma"/>
          <w:sz w:val="16"/>
          <w:szCs w:val="16"/>
          <w:lang w:val="en-US"/>
        </w:rPr>
        <w:t xml:space="preserve">O3 levels through days 06/09/2016 – 17/9/2016 (sensors 57 and 46). </w:t>
      </w:r>
    </w:p>
    <w:p w:rsidR="00A5348C" w:rsidRDefault="00A5348C" w:rsidP="004E42ED">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In this ‘regular week’,  t</w:t>
      </w:r>
      <w:r w:rsidR="004648C6">
        <w:rPr>
          <w:rFonts w:ascii="Tahoma" w:eastAsia="Times New Roman" w:hAnsi="Tahoma" w:cs="Tahoma"/>
          <w:color w:val="000000"/>
          <w:sz w:val="20"/>
          <w:szCs w:val="20"/>
          <w:lang w:val="en-US" w:eastAsia="en-GB"/>
        </w:rPr>
        <w:t>he only day that lower levels of O3 are noticed is on</w:t>
      </w:r>
      <w:r w:rsidR="00B61A02">
        <w:rPr>
          <w:rFonts w:ascii="Tahoma" w:eastAsia="Times New Roman" w:hAnsi="Tahoma" w:cs="Tahoma"/>
          <w:color w:val="000000"/>
          <w:sz w:val="20"/>
          <w:szCs w:val="20"/>
          <w:lang w:val="en-US" w:eastAsia="en-GB"/>
        </w:rPr>
        <w:t xml:space="preserve"> Sunday. </w:t>
      </w:r>
      <w:r>
        <w:rPr>
          <w:rFonts w:ascii="Tahoma" w:eastAsia="Times New Roman" w:hAnsi="Tahoma" w:cs="Tahoma"/>
          <w:color w:val="000000"/>
          <w:sz w:val="20"/>
          <w:szCs w:val="20"/>
          <w:lang w:val="en-US" w:eastAsia="en-GB"/>
        </w:rPr>
        <w:t xml:space="preserve">If this is the case in regular weeks is food for further research. </w:t>
      </w:r>
    </w:p>
    <w:p w:rsidR="00CC7246" w:rsidRDefault="00CC7246">
      <w:pPr>
        <w:rPr>
          <w:rFonts w:asciiTheme="majorHAnsi" w:eastAsia="Times New Roman" w:hAnsiTheme="majorHAnsi" w:cstheme="majorBidi"/>
          <w:b/>
          <w:bCs/>
          <w:color w:val="5B9BD5" w:themeColor="accent1"/>
          <w:sz w:val="26"/>
          <w:szCs w:val="26"/>
          <w:lang w:val="en-US" w:eastAsia="en-GB"/>
        </w:rPr>
      </w:pPr>
      <w:r>
        <w:rPr>
          <w:rFonts w:eastAsia="Times New Roman"/>
          <w:lang w:val="en-US" w:eastAsia="en-GB"/>
        </w:rPr>
        <w:br w:type="page"/>
      </w:r>
    </w:p>
    <w:p w:rsidR="00A5348C" w:rsidRPr="00CC7246" w:rsidRDefault="00B15548" w:rsidP="00CC7246">
      <w:pPr>
        <w:pStyle w:val="Kop2"/>
        <w:spacing w:line="240" w:lineRule="auto"/>
        <w:jc w:val="both"/>
        <w:rPr>
          <w:rFonts w:eastAsia="Times New Roman"/>
          <w:lang w:val="en-US" w:eastAsia="en-GB"/>
        </w:rPr>
      </w:pPr>
      <w:r>
        <w:rPr>
          <w:rFonts w:eastAsia="Times New Roman"/>
          <w:lang w:val="en-US" w:eastAsia="en-GB"/>
        </w:rPr>
        <w:lastRenderedPageBreak/>
        <w:t>Contemporary c</w:t>
      </w:r>
      <w:r w:rsidR="00A5348C" w:rsidRPr="00CC7246">
        <w:rPr>
          <w:rFonts w:eastAsia="Times New Roman"/>
          <w:lang w:val="en-US" w:eastAsia="en-GB"/>
        </w:rPr>
        <w:t>onclusions</w:t>
      </w:r>
    </w:p>
    <w:p w:rsidR="00CC7246" w:rsidRDefault="00CC7246" w:rsidP="00CC7246">
      <w:pPr>
        <w:jc w:val="both"/>
        <w:rPr>
          <w:rFonts w:ascii="Tahoma" w:eastAsia="Times New Roman" w:hAnsi="Tahoma" w:cs="Tahoma"/>
          <w:color w:val="000000"/>
          <w:sz w:val="20"/>
          <w:szCs w:val="20"/>
          <w:lang w:val="en-US" w:eastAsia="en-GB"/>
        </w:rPr>
      </w:pPr>
    </w:p>
    <w:p w:rsidR="00996FD2" w:rsidRPr="00996FD2" w:rsidRDefault="00996FD2" w:rsidP="00CC7246">
      <w:pPr>
        <w:jc w:val="both"/>
        <w:rPr>
          <w:rFonts w:ascii="Tahoma" w:eastAsia="Times New Roman" w:hAnsi="Tahoma" w:cs="Tahoma"/>
          <w:b/>
          <w:color w:val="000000"/>
          <w:sz w:val="20"/>
          <w:szCs w:val="20"/>
          <w:lang w:eastAsia="en-GB"/>
        </w:rPr>
      </w:pPr>
      <w:proofErr w:type="spellStart"/>
      <w:r w:rsidRPr="00996FD2">
        <w:rPr>
          <w:rFonts w:ascii="Tahoma" w:eastAsia="Times New Roman" w:hAnsi="Tahoma" w:cs="Tahoma"/>
          <w:b/>
          <w:color w:val="000000"/>
          <w:sz w:val="20"/>
          <w:szCs w:val="20"/>
          <w:lang w:eastAsia="en-GB"/>
        </w:rPr>
        <w:t>Ozone</w:t>
      </w:r>
      <w:proofErr w:type="spellEnd"/>
      <w:r w:rsidRPr="00996FD2">
        <w:rPr>
          <w:rFonts w:ascii="Tahoma" w:eastAsia="Times New Roman" w:hAnsi="Tahoma" w:cs="Tahoma"/>
          <w:b/>
          <w:color w:val="000000"/>
          <w:sz w:val="20"/>
          <w:szCs w:val="20"/>
          <w:lang w:eastAsia="en-GB"/>
        </w:rPr>
        <w:t xml:space="preserve"> </w:t>
      </w:r>
      <w:proofErr w:type="spellStart"/>
      <w:r w:rsidRPr="00996FD2">
        <w:rPr>
          <w:rFonts w:ascii="Tahoma" w:eastAsia="Times New Roman" w:hAnsi="Tahoma" w:cs="Tahoma"/>
          <w:b/>
          <w:color w:val="000000"/>
          <w:sz w:val="20"/>
          <w:szCs w:val="20"/>
          <w:lang w:eastAsia="en-GB"/>
        </w:rPr>
        <w:t>emissions</w:t>
      </w:r>
      <w:proofErr w:type="spellEnd"/>
      <w:r w:rsidRPr="00996FD2">
        <w:rPr>
          <w:rFonts w:ascii="Tahoma" w:eastAsia="Times New Roman" w:hAnsi="Tahoma" w:cs="Tahoma"/>
          <w:b/>
          <w:color w:val="000000"/>
          <w:sz w:val="20"/>
          <w:szCs w:val="20"/>
          <w:lang w:eastAsia="en-GB"/>
        </w:rPr>
        <w:t xml:space="preserve"> </w:t>
      </w:r>
      <w:proofErr w:type="spellStart"/>
      <w:r w:rsidRPr="00996FD2">
        <w:rPr>
          <w:rFonts w:ascii="Tahoma" w:eastAsia="Times New Roman" w:hAnsi="Tahoma" w:cs="Tahoma"/>
          <w:b/>
          <w:color w:val="000000"/>
          <w:sz w:val="20"/>
          <w:szCs w:val="20"/>
          <w:lang w:eastAsia="en-GB"/>
        </w:rPr>
        <w:t>during</w:t>
      </w:r>
      <w:proofErr w:type="spellEnd"/>
      <w:r w:rsidRPr="00996FD2">
        <w:rPr>
          <w:rFonts w:ascii="Tahoma" w:eastAsia="Times New Roman" w:hAnsi="Tahoma" w:cs="Tahoma"/>
          <w:b/>
          <w:color w:val="000000"/>
          <w:sz w:val="20"/>
          <w:szCs w:val="20"/>
          <w:lang w:eastAsia="en-GB"/>
        </w:rPr>
        <w:t xml:space="preserve"> Nijmeegse Vierdaagse week: </w:t>
      </w:r>
    </w:p>
    <w:p w:rsidR="00CC7246" w:rsidRDefault="00A5348C"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From  these analyses on the indicative data of the smart emission sensors, it seems that in the </w:t>
      </w:r>
      <w:proofErr w:type="spellStart"/>
      <w:r>
        <w:rPr>
          <w:rFonts w:ascii="Tahoma" w:eastAsia="Times New Roman" w:hAnsi="Tahoma" w:cs="Tahoma"/>
          <w:color w:val="000000"/>
          <w:sz w:val="20"/>
          <w:szCs w:val="20"/>
          <w:lang w:val="en-US" w:eastAsia="en-GB"/>
        </w:rPr>
        <w:t>Vierdaagse</w:t>
      </w:r>
      <w:proofErr w:type="spellEnd"/>
      <w:r>
        <w:rPr>
          <w:rFonts w:ascii="Tahoma" w:eastAsia="Times New Roman" w:hAnsi="Tahoma" w:cs="Tahoma"/>
          <w:color w:val="000000"/>
          <w:sz w:val="20"/>
          <w:szCs w:val="20"/>
          <w:lang w:val="en-US" w:eastAsia="en-GB"/>
        </w:rPr>
        <w:t xml:space="preserve"> week, the pattern of Ozone and Noise show a different pattern than in a regular week:  with emission of ozone lower than normal on the days 21,22 and 23 of July, which is Thursday, Friday and Saturday in the </w:t>
      </w:r>
      <w:proofErr w:type="spellStart"/>
      <w:r>
        <w:rPr>
          <w:rFonts w:ascii="Tahoma" w:eastAsia="Times New Roman" w:hAnsi="Tahoma" w:cs="Tahoma"/>
          <w:color w:val="000000"/>
          <w:sz w:val="20"/>
          <w:szCs w:val="20"/>
          <w:lang w:val="en-US" w:eastAsia="en-GB"/>
        </w:rPr>
        <w:t>Vierdaagse</w:t>
      </w:r>
      <w:proofErr w:type="spellEnd"/>
      <w:r>
        <w:rPr>
          <w:rFonts w:ascii="Tahoma" w:eastAsia="Times New Roman" w:hAnsi="Tahoma" w:cs="Tahoma"/>
          <w:color w:val="000000"/>
          <w:sz w:val="20"/>
          <w:szCs w:val="20"/>
          <w:lang w:val="en-US" w:eastAsia="en-GB"/>
        </w:rPr>
        <w:t xml:space="preserve"> week</w:t>
      </w:r>
      <w:r w:rsidR="00BC1F04">
        <w:rPr>
          <w:rFonts w:ascii="Tahoma" w:eastAsia="Times New Roman" w:hAnsi="Tahoma" w:cs="Tahoma"/>
          <w:color w:val="000000"/>
          <w:sz w:val="20"/>
          <w:szCs w:val="20"/>
          <w:lang w:val="en-US" w:eastAsia="en-GB"/>
        </w:rPr>
        <w:t>. Additional analysis of traffic on these days, and</w:t>
      </w:r>
      <w:r w:rsidR="00214CA0">
        <w:rPr>
          <w:rFonts w:ascii="Tahoma" w:eastAsia="Times New Roman" w:hAnsi="Tahoma" w:cs="Tahoma"/>
          <w:color w:val="000000"/>
          <w:sz w:val="20"/>
          <w:szCs w:val="20"/>
          <w:lang w:val="en-US" w:eastAsia="en-GB"/>
        </w:rPr>
        <w:t xml:space="preserve"> </w:t>
      </w:r>
      <w:proofErr w:type="spellStart"/>
      <w:r w:rsidR="00214CA0">
        <w:rPr>
          <w:rFonts w:ascii="Tahoma" w:eastAsia="Times New Roman" w:hAnsi="Tahoma" w:cs="Tahoma"/>
          <w:color w:val="000000"/>
          <w:sz w:val="20"/>
          <w:szCs w:val="20"/>
          <w:lang w:val="en-US" w:eastAsia="en-GB"/>
        </w:rPr>
        <w:t>citymap</w:t>
      </w:r>
      <w:proofErr w:type="spellEnd"/>
      <w:r w:rsidR="00214CA0">
        <w:rPr>
          <w:rFonts w:ascii="Tahoma" w:eastAsia="Times New Roman" w:hAnsi="Tahoma" w:cs="Tahoma"/>
          <w:color w:val="000000"/>
          <w:sz w:val="20"/>
          <w:szCs w:val="20"/>
          <w:lang w:val="en-US" w:eastAsia="en-GB"/>
        </w:rPr>
        <w:t xml:space="preserve"> of </w:t>
      </w:r>
      <w:r w:rsidR="00BC1F04">
        <w:rPr>
          <w:rFonts w:ascii="Tahoma" w:eastAsia="Times New Roman" w:hAnsi="Tahoma" w:cs="Tahoma"/>
          <w:color w:val="000000"/>
          <w:sz w:val="20"/>
          <w:szCs w:val="20"/>
          <w:lang w:val="en-US" w:eastAsia="en-GB"/>
        </w:rPr>
        <w:t xml:space="preserve"> closed roads</w:t>
      </w:r>
      <w:r w:rsidR="00214CA0">
        <w:rPr>
          <w:rFonts w:ascii="Tahoma" w:eastAsia="Times New Roman" w:hAnsi="Tahoma" w:cs="Tahoma"/>
          <w:color w:val="000000"/>
          <w:sz w:val="20"/>
          <w:szCs w:val="20"/>
          <w:lang w:val="en-US" w:eastAsia="en-GB"/>
        </w:rPr>
        <w:t xml:space="preserve"> and additional information about the </w:t>
      </w:r>
      <w:r w:rsidR="00BC1F04">
        <w:rPr>
          <w:rFonts w:ascii="Tahoma" w:eastAsia="Times New Roman" w:hAnsi="Tahoma" w:cs="Tahoma"/>
          <w:color w:val="000000"/>
          <w:sz w:val="20"/>
          <w:szCs w:val="20"/>
          <w:lang w:val="en-US" w:eastAsia="en-GB"/>
        </w:rPr>
        <w:t xml:space="preserve">route of the </w:t>
      </w:r>
      <w:proofErr w:type="spellStart"/>
      <w:r w:rsidR="00BC1F04">
        <w:rPr>
          <w:rFonts w:ascii="Tahoma" w:eastAsia="Times New Roman" w:hAnsi="Tahoma" w:cs="Tahoma"/>
          <w:color w:val="000000"/>
          <w:sz w:val="20"/>
          <w:szCs w:val="20"/>
          <w:lang w:val="en-US" w:eastAsia="en-GB"/>
        </w:rPr>
        <w:t>Vierdaagse</w:t>
      </w:r>
      <w:proofErr w:type="spellEnd"/>
      <w:r w:rsidR="00BC1F04">
        <w:rPr>
          <w:rFonts w:ascii="Tahoma" w:eastAsia="Times New Roman" w:hAnsi="Tahoma" w:cs="Tahoma"/>
          <w:color w:val="000000"/>
          <w:sz w:val="20"/>
          <w:szCs w:val="20"/>
          <w:lang w:val="en-US" w:eastAsia="en-GB"/>
        </w:rPr>
        <w:t xml:space="preserve"> and the </w:t>
      </w:r>
      <w:r>
        <w:rPr>
          <w:rFonts w:ascii="Tahoma" w:eastAsia="Times New Roman" w:hAnsi="Tahoma" w:cs="Tahoma"/>
          <w:color w:val="000000"/>
          <w:sz w:val="20"/>
          <w:szCs w:val="20"/>
          <w:lang w:val="en-US" w:eastAsia="en-GB"/>
        </w:rPr>
        <w:t>stream of walkers</w:t>
      </w:r>
      <w:r w:rsidR="00BC1F04">
        <w:rPr>
          <w:rFonts w:ascii="Tahoma" w:eastAsia="Times New Roman" w:hAnsi="Tahoma" w:cs="Tahoma"/>
          <w:color w:val="000000"/>
          <w:sz w:val="20"/>
          <w:szCs w:val="20"/>
          <w:lang w:val="en-US" w:eastAsia="en-GB"/>
        </w:rPr>
        <w:t xml:space="preserve"> in the city</w:t>
      </w:r>
      <w:r w:rsidR="00996FD2">
        <w:rPr>
          <w:rFonts w:ascii="Tahoma" w:eastAsia="Times New Roman" w:hAnsi="Tahoma" w:cs="Tahoma"/>
          <w:color w:val="000000"/>
          <w:sz w:val="20"/>
          <w:szCs w:val="20"/>
          <w:lang w:val="en-US" w:eastAsia="en-GB"/>
        </w:rPr>
        <w:t xml:space="preserve">, could shed more light on the use of the city and the deviant pattern of emissions due to events such as this urban festival of the </w:t>
      </w:r>
      <w:proofErr w:type="spellStart"/>
      <w:r w:rsidR="00996FD2">
        <w:rPr>
          <w:rFonts w:ascii="Tahoma" w:eastAsia="Times New Roman" w:hAnsi="Tahoma" w:cs="Tahoma"/>
          <w:color w:val="000000"/>
          <w:sz w:val="20"/>
          <w:szCs w:val="20"/>
          <w:lang w:val="en-US" w:eastAsia="en-GB"/>
        </w:rPr>
        <w:t>Nijmeegse</w:t>
      </w:r>
      <w:proofErr w:type="spellEnd"/>
      <w:r w:rsidR="00996FD2">
        <w:rPr>
          <w:rFonts w:ascii="Tahoma" w:eastAsia="Times New Roman" w:hAnsi="Tahoma" w:cs="Tahoma"/>
          <w:color w:val="000000"/>
          <w:sz w:val="20"/>
          <w:szCs w:val="20"/>
          <w:lang w:val="en-US" w:eastAsia="en-GB"/>
        </w:rPr>
        <w:t xml:space="preserve"> </w:t>
      </w:r>
      <w:proofErr w:type="spellStart"/>
      <w:r w:rsidR="00996FD2">
        <w:rPr>
          <w:rFonts w:ascii="Tahoma" w:eastAsia="Times New Roman" w:hAnsi="Tahoma" w:cs="Tahoma"/>
          <w:color w:val="000000"/>
          <w:sz w:val="20"/>
          <w:szCs w:val="20"/>
          <w:lang w:val="en-US" w:eastAsia="en-GB"/>
        </w:rPr>
        <w:t>Vierdaagse</w:t>
      </w:r>
      <w:proofErr w:type="spellEnd"/>
      <w:r>
        <w:rPr>
          <w:rFonts w:ascii="Tahoma" w:eastAsia="Times New Roman" w:hAnsi="Tahoma" w:cs="Tahoma"/>
          <w:color w:val="000000"/>
          <w:sz w:val="20"/>
          <w:szCs w:val="20"/>
          <w:lang w:val="en-US" w:eastAsia="en-GB"/>
        </w:rPr>
        <w:t xml:space="preserve">.  </w:t>
      </w:r>
    </w:p>
    <w:p w:rsidR="00996FD2" w:rsidRPr="00996FD2" w:rsidRDefault="00996FD2" w:rsidP="00CC7246">
      <w:pPr>
        <w:jc w:val="both"/>
        <w:rPr>
          <w:rFonts w:ascii="Tahoma" w:eastAsia="Times New Roman" w:hAnsi="Tahoma" w:cs="Tahoma"/>
          <w:b/>
          <w:color w:val="000000"/>
          <w:sz w:val="20"/>
          <w:szCs w:val="20"/>
          <w:lang w:val="en-US" w:eastAsia="en-GB"/>
        </w:rPr>
      </w:pPr>
      <w:r w:rsidRPr="00996FD2">
        <w:rPr>
          <w:rFonts w:ascii="Tahoma" w:eastAsia="Times New Roman" w:hAnsi="Tahoma" w:cs="Tahoma"/>
          <w:b/>
          <w:color w:val="000000"/>
          <w:sz w:val="20"/>
          <w:szCs w:val="20"/>
          <w:lang w:val="en-US" w:eastAsia="en-GB"/>
        </w:rPr>
        <w:t xml:space="preserve">Noise pattern during the </w:t>
      </w:r>
      <w:proofErr w:type="spellStart"/>
      <w:r w:rsidRPr="00996FD2">
        <w:rPr>
          <w:rFonts w:ascii="Tahoma" w:eastAsia="Times New Roman" w:hAnsi="Tahoma" w:cs="Tahoma"/>
          <w:b/>
          <w:color w:val="000000"/>
          <w:sz w:val="20"/>
          <w:szCs w:val="20"/>
          <w:lang w:val="en-US" w:eastAsia="en-GB"/>
        </w:rPr>
        <w:t>Nijmeegse</w:t>
      </w:r>
      <w:proofErr w:type="spellEnd"/>
      <w:r w:rsidRPr="00996FD2">
        <w:rPr>
          <w:rFonts w:ascii="Tahoma" w:eastAsia="Times New Roman" w:hAnsi="Tahoma" w:cs="Tahoma"/>
          <w:b/>
          <w:color w:val="000000"/>
          <w:sz w:val="20"/>
          <w:szCs w:val="20"/>
          <w:lang w:val="en-US" w:eastAsia="en-GB"/>
        </w:rPr>
        <w:t xml:space="preserve"> </w:t>
      </w:r>
      <w:proofErr w:type="spellStart"/>
      <w:r w:rsidRPr="00996FD2">
        <w:rPr>
          <w:rFonts w:ascii="Tahoma" w:eastAsia="Times New Roman" w:hAnsi="Tahoma" w:cs="Tahoma"/>
          <w:b/>
          <w:color w:val="000000"/>
          <w:sz w:val="20"/>
          <w:szCs w:val="20"/>
          <w:lang w:val="en-US" w:eastAsia="en-GB"/>
        </w:rPr>
        <w:t>Vierdaagse</w:t>
      </w:r>
      <w:proofErr w:type="spellEnd"/>
      <w:r w:rsidRPr="00996FD2">
        <w:rPr>
          <w:rFonts w:ascii="Tahoma" w:eastAsia="Times New Roman" w:hAnsi="Tahoma" w:cs="Tahoma"/>
          <w:b/>
          <w:color w:val="000000"/>
          <w:sz w:val="20"/>
          <w:szCs w:val="20"/>
          <w:lang w:val="en-US" w:eastAsia="en-GB"/>
        </w:rPr>
        <w:t xml:space="preserve"> week: </w:t>
      </w:r>
    </w:p>
    <w:p w:rsidR="00996FD2" w:rsidRDefault="00CC7246"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O</w:t>
      </w:r>
      <w:r w:rsidR="00A5348C">
        <w:rPr>
          <w:rFonts w:ascii="Tahoma" w:eastAsia="Times New Roman" w:hAnsi="Tahoma" w:cs="Tahoma"/>
          <w:color w:val="000000"/>
          <w:sz w:val="20"/>
          <w:szCs w:val="20"/>
          <w:lang w:val="en-US" w:eastAsia="en-GB"/>
        </w:rPr>
        <w:t xml:space="preserve">n the day of the </w:t>
      </w:r>
      <w:proofErr w:type="spellStart"/>
      <w:r w:rsidR="00A5348C">
        <w:rPr>
          <w:rFonts w:ascii="Tahoma" w:eastAsia="Times New Roman" w:hAnsi="Tahoma" w:cs="Tahoma"/>
          <w:color w:val="000000"/>
          <w:sz w:val="20"/>
          <w:szCs w:val="20"/>
          <w:lang w:val="en-US" w:eastAsia="en-GB"/>
        </w:rPr>
        <w:t>Vierdaagse</w:t>
      </w:r>
      <w:proofErr w:type="spellEnd"/>
      <w:r w:rsidR="00A5348C">
        <w:rPr>
          <w:rFonts w:ascii="Tahoma" w:eastAsia="Times New Roman" w:hAnsi="Tahoma" w:cs="Tahoma"/>
          <w:color w:val="000000"/>
          <w:sz w:val="20"/>
          <w:szCs w:val="20"/>
          <w:lang w:val="en-US" w:eastAsia="en-GB"/>
        </w:rPr>
        <w:t xml:space="preserve"> festival, on Friday 22 of July, the sensor </w:t>
      </w:r>
      <w:r>
        <w:rPr>
          <w:rFonts w:ascii="Tahoma" w:eastAsia="Times New Roman" w:hAnsi="Tahoma" w:cs="Tahoma"/>
          <w:color w:val="000000"/>
          <w:sz w:val="20"/>
          <w:szCs w:val="20"/>
          <w:lang w:val="en-US" w:eastAsia="en-GB"/>
        </w:rPr>
        <w:t xml:space="preserve">s46 </w:t>
      </w:r>
      <w:r w:rsidR="00A5348C">
        <w:rPr>
          <w:rFonts w:ascii="Tahoma" w:eastAsia="Times New Roman" w:hAnsi="Tahoma" w:cs="Tahoma"/>
          <w:color w:val="000000"/>
          <w:sz w:val="20"/>
          <w:szCs w:val="20"/>
          <w:lang w:val="en-US" w:eastAsia="en-GB"/>
        </w:rPr>
        <w:t xml:space="preserve">that hung close to one of the festival music stages, along the </w:t>
      </w:r>
      <w:proofErr w:type="spellStart"/>
      <w:r w:rsidR="00A5348C">
        <w:rPr>
          <w:rFonts w:ascii="Tahoma" w:eastAsia="Times New Roman" w:hAnsi="Tahoma" w:cs="Tahoma"/>
          <w:color w:val="000000"/>
          <w:sz w:val="20"/>
          <w:szCs w:val="20"/>
          <w:lang w:val="en-US" w:eastAsia="en-GB"/>
        </w:rPr>
        <w:t>st</w:t>
      </w:r>
      <w:proofErr w:type="spellEnd"/>
      <w:r w:rsidR="00A5348C">
        <w:rPr>
          <w:rFonts w:ascii="Tahoma" w:eastAsia="Times New Roman" w:hAnsi="Tahoma" w:cs="Tahoma"/>
          <w:color w:val="000000"/>
          <w:sz w:val="20"/>
          <w:szCs w:val="20"/>
          <w:lang w:val="en-US" w:eastAsia="en-GB"/>
        </w:rPr>
        <w:t xml:space="preserve"> </w:t>
      </w:r>
      <w:proofErr w:type="spellStart"/>
      <w:r w:rsidR="00A5348C">
        <w:rPr>
          <w:rFonts w:ascii="Tahoma" w:eastAsia="Times New Roman" w:hAnsi="Tahoma" w:cs="Tahoma"/>
          <w:color w:val="000000"/>
          <w:sz w:val="20"/>
          <w:szCs w:val="20"/>
          <w:lang w:val="en-US" w:eastAsia="en-GB"/>
        </w:rPr>
        <w:t>Annastraat</w:t>
      </w:r>
      <w:proofErr w:type="spellEnd"/>
      <w:r w:rsidR="00A5348C">
        <w:rPr>
          <w:rFonts w:ascii="Tahoma" w:eastAsia="Times New Roman" w:hAnsi="Tahoma" w:cs="Tahoma"/>
          <w:color w:val="000000"/>
          <w:sz w:val="20"/>
          <w:szCs w:val="20"/>
          <w:lang w:val="en-US" w:eastAsia="en-GB"/>
        </w:rPr>
        <w:t xml:space="preserve">, showed an increased noise load </w:t>
      </w:r>
      <w:r>
        <w:rPr>
          <w:rFonts w:ascii="Tahoma" w:eastAsia="Times New Roman" w:hAnsi="Tahoma" w:cs="Tahoma"/>
          <w:color w:val="000000"/>
          <w:sz w:val="20"/>
          <w:szCs w:val="20"/>
          <w:lang w:val="en-US" w:eastAsia="en-GB"/>
        </w:rPr>
        <w:t xml:space="preserve">from 11:00 till 22:00 hours, above 50 dB(A) for the hour-average dB(A) value, </w:t>
      </w:r>
      <w:r w:rsidR="00A5348C">
        <w:rPr>
          <w:rFonts w:ascii="Tahoma" w:eastAsia="Times New Roman" w:hAnsi="Tahoma" w:cs="Tahoma"/>
          <w:color w:val="000000"/>
          <w:sz w:val="20"/>
          <w:szCs w:val="20"/>
          <w:lang w:val="en-US" w:eastAsia="en-GB"/>
        </w:rPr>
        <w:t xml:space="preserve">with a peak of 70 </w:t>
      </w:r>
      <w:proofErr w:type="spellStart"/>
      <w:r w:rsidR="00A5348C">
        <w:rPr>
          <w:rFonts w:ascii="Tahoma" w:eastAsia="Times New Roman" w:hAnsi="Tahoma" w:cs="Tahoma"/>
          <w:color w:val="000000"/>
          <w:sz w:val="20"/>
          <w:szCs w:val="20"/>
          <w:lang w:val="en-US" w:eastAsia="en-GB"/>
        </w:rPr>
        <w:t>db</w:t>
      </w:r>
      <w:proofErr w:type="spellEnd"/>
      <w:r w:rsidR="00A5348C">
        <w:rPr>
          <w:rFonts w:ascii="Tahoma" w:eastAsia="Times New Roman" w:hAnsi="Tahoma" w:cs="Tahoma"/>
          <w:color w:val="000000"/>
          <w:sz w:val="20"/>
          <w:szCs w:val="20"/>
          <w:lang w:val="en-US" w:eastAsia="en-GB"/>
        </w:rPr>
        <w:t>(A)</w:t>
      </w:r>
      <w:r>
        <w:rPr>
          <w:rFonts w:ascii="Tahoma" w:eastAsia="Times New Roman" w:hAnsi="Tahoma" w:cs="Tahoma"/>
          <w:color w:val="000000"/>
          <w:sz w:val="20"/>
          <w:szCs w:val="20"/>
          <w:lang w:val="en-US" w:eastAsia="en-GB"/>
        </w:rPr>
        <w:t xml:space="preserve"> on average in the</w:t>
      </w:r>
      <w:r w:rsidR="00A5348C">
        <w:rPr>
          <w:rFonts w:ascii="Tahoma" w:eastAsia="Times New Roman" w:hAnsi="Tahoma" w:cs="Tahoma"/>
          <w:color w:val="000000"/>
          <w:sz w:val="20"/>
          <w:szCs w:val="20"/>
          <w:lang w:val="en-US" w:eastAsia="en-GB"/>
        </w:rPr>
        <w:t xml:space="preserve"> hour </w:t>
      </w:r>
      <w:r>
        <w:rPr>
          <w:rFonts w:ascii="Tahoma" w:eastAsia="Times New Roman" w:hAnsi="Tahoma" w:cs="Tahoma"/>
          <w:color w:val="000000"/>
          <w:sz w:val="20"/>
          <w:szCs w:val="20"/>
          <w:lang w:val="en-US" w:eastAsia="en-GB"/>
        </w:rPr>
        <w:t xml:space="preserve">of </w:t>
      </w:r>
      <w:r w:rsidR="00A5348C">
        <w:rPr>
          <w:rFonts w:ascii="Tahoma" w:eastAsia="Times New Roman" w:hAnsi="Tahoma" w:cs="Tahoma"/>
          <w:color w:val="000000"/>
          <w:sz w:val="20"/>
          <w:szCs w:val="20"/>
          <w:lang w:val="en-US" w:eastAsia="en-GB"/>
        </w:rPr>
        <w:t>16:00</w:t>
      </w:r>
      <w:r>
        <w:rPr>
          <w:rFonts w:ascii="Tahoma" w:eastAsia="Times New Roman" w:hAnsi="Tahoma" w:cs="Tahoma"/>
          <w:color w:val="000000"/>
          <w:sz w:val="20"/>
          <w:szCs w:val="20"/>
          <w:lang w:val="en-US" w:eastAsia="en-GB"/>
        </w:rPr>
        <w:t xml:space="preserve"> – 17:00h</w:t>
      </w:r>
      <w:r w:rsidR="00A5348C">
        <w:rPr>
          <w:rFonts w:ascii="Tahoma" w:eastAsia="Times New Roman" w:hAnsi="Tahoma" w:cs="Tahoma"/>
          <w:color w:val="000000"/>
          <w:sz w:val="20"/>
          <w:szCs w:val="20"/>
          <w:lang w:val="en-US" w:eastAsia="en-GB"/>
        </w:rPr>
        <w:t xml:space="preserve">. </w:t>
      </w:r>
      <w:r>
        <w:rPr>
          <w:rFonts w:ascii="Tahoma" w:eastAsia="Times New Roman" w:hAnsi="Tahoma" w:cs="Tahoma"/>
          <w:color w:val="000000"/>
          <w:sz w:val="20"/>
          <w:szCs w:val="20"/>
          <w:lang w:val="en-US" w:eastAsia="en-GB"/>
        </w:rPr>
        <w:t xml:space="preserve"> </w:t>
      </w:r>
    </w:p>
    <w:p w:rsidR="003B0B88" w:rsidRPr="00B15548" w:rsidRDefault="00B15548" w:rsidP="00CC7246">
      <w:pPr>
        <w:jc w:val="both"/>
        <w:rPr>
          <w:rFonts w:ascii="Tahoma" w:eastAsia="Times New Roman" w:hAnsi="Tahoma" w:cs="Tahoma"/>
          <w:i/>
          <w:color w:val="000000"/>
          <w:sz w:val="20"/>
          <w:szCs w:val="20"/>
          <w:lang w:val="en-US" w:eastAsia="en-GB"/>
        </w:rPr>
      </w:pPr>
      <w:r>
        <w:rPr>
          <w:rFonts w:ascii="Tahoma" w:eastAsia="Times New Roman" w:hAnsi="Tahoma" w:cs="Tahoma"/>
          <w:i/>
          <w:color w:val="000000"/>
          <w:sz w:val="20"/>
          <w:szCs w:val="20"/>
          <w:lang w:val="en-US" w:eastAsia="en-GB"/>
        </w:rPr>
        <w:t>Remarks about v</w:t>
      </w:r>
      <w:r w:rsidR="003B0B88" w:rsidRPr="00B15548">
        <w:rPr>
          <w:rFonts w:ascii="Tahoma" w:eastAsia="Times New Roman" w:hAnsi="Tahoma" w:cs="Tahoma"/>
          <w:i/>
          <w:color w:val="000000"/>
          <w:sz w:val="20"/>
          <w:szCs w:val="20"/>
          <w:lang w:val="en-US" w:eastAsia="en-GB"/>
        </w:rPr>
        <w:t>isualization</w:t>
      </w:r>
      <w:r>
        <w:rPr>
          <w:rFonts w:ascii="Tahoma" w:eastAsia="Times New Roman" w:hAnsi="Tahoma" w:cs="Tahoma"/>
          <w:i/>
          <w:color w:val="000000"/>
          <w:sz w:val="20"/>
          <w:szCs w:val="20"/>
          <w:lang w:val="en-US" w:eastAsia="en-GB"/>
        </w:rPr>
        <w:t xml:space="preserve"> and analysis</w:t>
      </w:r>
      <w:r w:rsidR="003B0B88" w:rsidRPr="00B15548">
        <w:rPr>
          <w:rFonts w:ascii="Tahoma" w:eastAsia="Times New Roman" w:hAnsi="Tahoma" w:cs="Tahoma"/>
          <w:i/>
          <w:color w:val="000000"/>
          <w:sz w:val="20"/>
          <w:szCs w:val="20"/>
          <w:lang w:val="en-US" w:eastAsia="en-GB"/>
        </w:rPr>
        <w:t>:</w:t>
      </w:r>
    </w:p>
    <w:p w:rsidR="00B15548" w:rsidRDefault="003B0B88"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It seems for now that visualization of a week or 10-day series, with a few sensors combined in one graph, offers us an effective presentation for doing analysis. While 3-dimensional visualizations and GIS-visualizations can possibly add to the quality of visualizing, the current presentation with emphasis on analyzing time (while knowing where sensors are located based on their sensor-ID) seems good enough for the current objective of finding differences in patterns and levels </w:t>
      </w:r>
      <w:r w:rsidR="00B15548">
        <w:rPr>
          <w:rFonts w:ascii="Tahoma" w:eastAsia="Times New Roman" w:hAnsi="Tahoma" w:cs="Tahoma"/>
          <w:color w:val="000000"/>
          <w:sz w:val="20"/>
          <w:szCs w:val="20"/>
          <w:lang w:val="en-US" w:eastAsia="en-GB"/>
        </w:rPr>
        <w:t xml:space="preserve">in time between sensors and between days and weeks. </w:t>
      </w:r>
    </w:p>
    <w:p w:rsidR="003B0B88" w:rsidRDefault="00B15548"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w:t>
      </w:r>
      <w:r w:rsidR="003B0B88">
        <w:rPr>
          <w:rFonts w:ascii="Tahoma" w:eastAsia="Times New Roman" w:hAnsi="Tahoma" w:cs="Tahoma"/>
          <w:color w:val="000000"/>
          <w:sz w:val="20"/>
          <w:szCs w:val="20"/>
          <w:lang w:val="en-US" w:eastAsia="en-GB"/>
        </w:rPr>
        <w:t xml:space="preserve">understanding </w:t>
      </w:r>
      <w:r>
        <w:rPr>
          <w:rFonts w:ascii="Tahoma" w:eastAsia="Times New Roman" w:hAnsi="Tahoma" w:cs="Tahoma"/>
          <w:color w:val="000000"/>
          <w:sz w:val="20"/>
          <w:szCs w:val="20"/>
          <w:lang w:val="en-US" w:eastAsia="en-GB"/>
        </w:rPr>
        <w:t xml:space="preserve">of these patterns, and the combination with other sources of information such  as the use of the city and traffic on weekdays and in case of special events, could enrich the analysis, and contextualize the data for purpose of understanding what is happening in the city in terms of air quality and noise across time and space. </w:t>
      </w:r>
      <w:r w:rsidR="003B0B88">
        <w:rPr>
          <w:rFonts w:ascii="Tahoma" w:eastAsia="Times New Roman" w:hAnsi="Tahoma" w:cs="Tahoma"/>
          <w:color w:val="000000"/>
          <w:sz w:val="20"/>
          <w:szCs w:val="20"/>
          <w:lang w:val="en-US" w:eastAsia="en-GB"/>
        </w:rPr>
        <w:t xml:space="preserve">  </w:t>
      </w:r>
      <w:r>
        <w:rPr>
          <w:rFonts w:ascii="Tahoma" w:eastAsia="Times New Roman" w:hAnsi="Tahoma" w:cs="Tahoma"/>
          <w:color w:val="000000"/>
          <w:sz w:val="20"/>
          <w:szCs w:val="20"/>
          <w:lang w:val="en-US" w:eastAsia="en-GB"/>
        </w:rPr>
        <w:t xml:space="preserve">For the purpose of understanding relations between events, traffic patterns, behavior of masses of people coming into and going out of the city, and production of ‘externalities’ like emissions and noise, additional information and analysis (or urban modeling) seems fruitful for enhanced understanding of the cities’ dynamics. </w:t>
      </w:r>
    </w:p>
    <w:p w:rsidR="00996FD2" w:rsidRPr="00BC7E3C" w:rsidRDefault="00996FD2" w:rsidP="00CC7246">
      <w:pPr>
        <w:jc w:val="both"/>
        <w:rPr>
          <w:rFonts w:ascii="Tahoma" w:eastAsia="Times New Roman" w:hAnsi="Tahoma" w:cs="Tahoma"/>
          <w:b/>
          <w:color w:val="000000"/>
          <w:sz w:val="20"/>
          <w:szCs w:val="20"/>
          <w:lang w:val="en-US" w:eastAsia="en-GB"/>
        </w:rPr>
      </w:pPr>
      <w:r w:rsidRPr="00BC7E3C">
        <w:rPr>
          <w:rFonts w:ascii="Tahoma" w:eastAsia="Times New Roman" w:hAnsi="Tahoma" w:cs="Tahoma"/>
          <w:b/>
          <w:color w:val="000000"/>
          <w:sz w:val="20"/>
          <w:szCs w:val="20"/>
          <w:lang w:val="en-US" w:eastAsia="en-GB"/>
        </w:rPr>
        <w:t xml:space="preserve">Conclusion: </w:t>
      </w:r>
    </w:p>
    <w:p w:rsidR="00BC7E3C" w:rsidRDefault="00996FD2"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smart emission sensor network seems to be able to track differences in space and time in terms of ozone emissions and noise load levels </w:t>
      </w:r>
      <w:r w:rsidR="00BC7E3C">
        <w:rPr>
          <w:rFonts w:ascii="Tahoma" w:eastAsia="Times New Roman" w:hAnsi="Tahoma" w:cs="Tahoma"/>
          <w:color w:val="000000"/>
          <w:sz w:val="20"/>
          <w:szCs w:val="20"/>
          <w:lang w:val="en-US" w:eastAsia="en-GB"/>
        </w:rPr>
        <w:t xml:space="preserve">during ‘events’ in the city center, in this case the </w:t>
      </w:r>
      <w:proofErr w:type="spellStart"/>
      <w:r w:rsidR="00BC7E3C">
        <w:rPr>
          <w:rFonts w:ascii="Tahoma" w:eastAsia="Times New Roman" w:hAnsi="Tahoma" w:cs="Tahoma"/>
          <w:color w:val="000000"/>
          <w:sz w:val="20"/>
          <w:szCs w:val="20"/>
          <w:lang w:val="en-US" w:eastAsia="en-GB"/>
        </w:rPr>
        <w:t>Vierdaagse</w:t>
      </w:r>
      <w:proofErr w:type="spellEnd"/>
      <w:r w:rsidR="00BC7E3C">
        <w:rPr>
          <w:rFonts w:ascii="Tahoma" w:eastAsia="Times New Roman" w:hAnsi="Tahoma" w:cs="Tahoma"/>
          <w:color w:val="000000"/>
          <w:sz w:val="20"/>
          <w:szCs w:val="20"/>
          <w:lang w:val="en-US" w:eastAsia="en-GB"/>
        </w:rPr>
        <w:t xml:space="preserve"> festival. Tracing differences in a fine-grained pattern in the city, an objective of the Smart Emission project, seems to be successful. </w:t>
      </w:r>
    </w:p>
    <w:p w:rsidR="00BC7E3C" w:rsidRDefault="00BC7E3C"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The traced patterns of ozone emissions and noise levels signify that  externalities in terms of emissions and noise  can be measured with a citizen-sensor-network, and that differences in space and time can be observed and traced with this method. </w:t>
      </w:r>
    </w:p>
    <w:p w:rsidR="00BC7E3C" w:rsidRDefault="00BC7E3C"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Information about the calibration of the </w:t>
      </w:r>
      <w:proofErr w:type="spellStart"/>
      <w:r>
        <w:rPr>
          <w:rFonts w:ascii="Tahoma" w:eastAsia="Times New Roman" w:hAnsi="Tahoma" w:cs="Tahoma"/>
          <w:color w:val="000000"/>
          <w:sz w:val="20"/>
          <w:szCs w:val="20"/>
          <w:lang w:val="en-US" w:eastAsia="en-GB"/>
        </w:rPr>
        <w:t>sensordata</w:t>
      </w:r>
      <w:proofErr w:type="spellEnd"/>
      <w:r>
        <w:rPr>
          <w:rFonts w:ascii="Tahoma" w:eastAsia="Times New Roman" w:hAnsi="Tahoma" w:cs="Tahoma"/>
          <w:color w:val="000000"/>
          <w:sz w:val="20"/>
          <w:szCs w:val="20"/>
          <w:lang w:val="en-US" w:eastAsia="en-GB"/>
        </w:rPr>
        <w:t xml:space="preserve">, executed by data scientist Pieter </w:t>
      </w:r>
      <w:proofErr w:type="spellStart"/>
      <w:r>
        <w:rPr>
          <w:rFonts w:ascii="Tahoma" w:eastAsia="Times New Roman" w:hAnsi="Tahoma" w:cs="Tahoma"/>
          <w:color w:val="000000"/>
          <w:sz w:val="20"/>
          <w:szCs w:val="20"/>
          <w:lang w:val="en-US" w:eastAsia="en-GB"/>
        </w:rPr>
        <w:t>Marsman</w:t>
      </w:r>
      <w:proofErr w:type="spellEnd"/>
      <w:r>
        <w:rPr>
          <w:rFonts w:ascii="Tahoma" w:eastAsia="Times New Roman" w:hAnsi="Tahoma" w:cs="Tahoma"/>
          <w:color w:val="000000"/>
          <w:sz w:val="20"/>
          <w:szCs w:val="20"/>
          <w:lang w:val="en-US" w:eastAsia="en-GB"/>
        </w:rPr>
        <w:t xml:space="preserve"> and information advisor Paul </w:t>
      </w:r>
      <w:proofErr w:type="spellStart"/>
      <w:r>
        <w:rPr>
          <w:rFonts w:ascii="Tahoma" w:eastAsia="Times New Roman" w:hAnsi="Tahoma" w:cs="Tahoma"/>
          <w:color w:val="000000"/>
          <w:sz w:val="20"/>
          <w:szCs w:val="20"/>
          <w:lang w:val="en-US" w:eastAsia="en-GB"/>
        </w:rPr>
        <w:t>Geurts</w:t>
      </w:r>
      <w:proofErr w:type="spellEnd"/>
      <w:r>
        <w:rPr>
          <w:rFonts w:ascii="Tahoma" w:eastAsia="Times New Roman" w:hAnsi="Tahoma" w:cs="Tahoma"/>
          <w:color w:val="000000"/>
          <w:sz w:val="20"/>
          <w:szCs w:val="20"/>
          <w:lang w:val="en-US" w:eastAsia="en-GB"/>
        </w:rPr>
        <w:t xml:space="preserve"> (</w:t>
      </w:r>
      <w:proofErr w:type="spellStart"/>
      <w:r>
        <w:rPr>
          <w:rFonts w:ascii="Tahoma" w:eastAsia="Times New Roman" w:hAnsi="Tahoma" w:cs="Tahoma"/>
          <w:color w:val="000000"/>
          <w:sz w:val="20"/>
          <w:szCs w:val="20"/>
          <w:lang w:val="en-US" w:eastAsia="en-GB"/>
        </w:rPr>
        <w:t>gemeente</w:t>
      </w:r>
      <w:proofErr w:type="spellEnd"/>
      <w:r>
        <w:rPr>
          <w:rFonts w:ascii="Tahoma" w:eastAsia="Times New Roman" w:hAnsi="Tahoma" w:cs="Tahoma"/>
          <w:color w:val="000000"/>
          <w:sz w:val="20"/>
          <w:szCs w:val="20"/>
          <w:lang w:val="en-US" w:eastAsia="en-GB"/>
        </w:rPr>
        <w:t xml:space="preserve"> Nijmegen),  should give more certainty about the accuracy of the sensor data. The current data pattern does seem to give significant changes over time. </w:t>
      </w:r>
      <w:r>
        <w:rPr>
          <w:rFonts w:ascii="Tahoma" w:eastAsia="Times New Roman" w:hAnsi="Tahoma" w:cs="Tahoma"/>
          <w:color w:val="000000"/>
          <w:sz w:val="20"/>
          <w:szCs w:val="20"/>
          <w:lang w:val="en-US" w:eastAsia="en-GB"/>
        </w:rPr>
        <w:t xml:space="preserve">The differences </w:t>
      </w:r>
      <w:r>
        <w:rPr>
          <w:rFonts w:ascii="Tahoma" w:eastAsia="Times New Roman" w:hAnsi="Tahoma" w:cs="Tahoma"/>
          <w:color w:val="000000"/>
          <w:sz w:val="20"/>
          <w:szCs w:val="20"/>
          <w:lang w:val="en-US" w:eastAsia="en-GB"/>
        </w:rPr>
        <w:t xml:space="preserve">in the indicators ozone patterns and noise load of sensors in the city center, compared between a ‘normal week/normal day’ and the </w:t>
      </w:r>
      <w:proofErr w:type="spellStart"/>
      <w:r>
        <w:rPr>
          <w:rFonts w:ascii="Tahoma" w:eastAsia="Times New Roman" w:hAnsi="Tahoma" w:cs="Tahoma"/>
          <w:color w:val="000000"/>
          <w:sz w:val="20"/>
          <w:szCs w:val="20"/>
          <w:lang w:val="en-US" w:eastAsia="en-GB"/>
        </w:rPr>
        <w:t>Vierdaagse</w:t>
      </w:r>
      <w:proofErr w:type="spellEnd"/>
      <w:r>
        <w:rPr>
          <w:rFonts w:ascii="Tahoma" w:eastAsia="Times New Roman" w:hAnsi="Tahoma" w:cs="Tahoma"/>
          <w:color w:val="000000"/>
          <w:sz w:val="20"/>
          <w:szCs w:val="20"/>
          <w:lang w:val="en-US" w:eastAsia="en-GB"/>
        </w:rPr>
        <w:t xml:space="preserve"> weekly pattern, </w:t>
      </w:r>
      <w:r>
        <w:rPr>
          <w:rFonts w:ascii="Tahoma" w:eastAsia="Times New Roman" w:hAnsi="Tahoma" w:cs="Tahoma"/>
          <w:color w:val="000000"/>
          <w:sz w:val="20"/>
          <w:szCs w:val="20"/>
          <w:lang w:val="en-US" w:eastAsia="en-GB"/>
        </w:rPr>
        <w:t>seem significant.</w:t>
      </w:r>
    </w:p>
    <w:p w:rsidR="00BC7E3C" w:rsidRDefault="00BC7E3C"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 xml:space="preserve">Comparison with sensor data of many weeks (and more sensors spread out across the city)  should shed more light on “normal weekly patterns” of the city center, and “deviating days or weeks” due to events. </w:t>
      </w:r>
    </w:p>
    <w:p w:rsidR="00BC7E3C" w:rsidRDefault="001A5BC7" w:rsidP="00CC7246">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w:t>
      </w:r>
    </w:p>
    <w:p w:rsidR="00B46813" w:rsidRDefault="00B46813" w:rsidP="00B46813">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lastRenderedPageBreak/>
        <w:t>Annex 1: Map with sensors and sensor numbers</w:t>
      </w:r>
      <w:r>
        <w:rPr>
          <w:rFonts w:ascii="Tahoma" w:eastAsia="Times New Roman" w:hAnsi="Tahoma" w:cs="Tahoma"/>
          <w:color w:val="000000"/>
          <w:sz w:val="20"/>
          <w:szCs w:val="20"/>
          <w:lang w:val="en-US" w:eastAsia="en-GB"/>
        </w:rPr>
        <w:t>.</w:t>
      </w:r>
    </w:p>
    <w:p w:rsidR="00B46813" w:rsidRDefault="00B46813" w:rsidP="00B46813">
      <w:pPr>
        <w:jc w:val="both"/>
        <w:rPr>
          <w:rFonts w:ascii="Tahoma" w:eastAsia="Times New Roman" w:hAnsi="Tahoma" w:cs="Tahoma"/>
          <w:color w:val="000000"/>
          <w:sz w:val="20"/>
          <w:szCs w:val="20"/>
          <w:lang w:val="en-US" w:eastAsia="en-GB"/>
        </w:rPr>
      </w:pPr>
      <w:r>
        <w:rPr>
          <w:rFonts w:ascii="Tahoma" w:eastAsia="Times New Roman" w:hAnsi="Tahoma" w:cs="Tahoma"/>
          <w:color w:val="000000"/>
          <w:sz w:val="20"/>
          <w:szCs w:val="20"/>
          <w:lang w:val="en-US" w:eastAsia="en-GB"/>
        </w:rPr>
        <w:t>Annex 2: Excel file with analysis data. (Excel document, file ‘</w:t>
      </w:r>
      <w:r w:rsidRPr="00B46813">
        <w:rPr>
          <w:rFonts w:ascii="Tahoma" w:eastAsia="Times New Roman" w:hAnsi="Tahoma" w:cs="Tahoma"/>
          <w:color w:val="000000"/>
          <w:sz w:val="20"/>
          <w:szCs w:val="20"/>
          <w:lang w:val="en-US" w:eastAsia="en-GB"/>
        </w:rPr>
        <w:t>CaseAnalysis_17-27 July_ZK_LC</w:t>
      </w:r>
      <w:r>
        <w:rPr>
          <w:rFonts w:ascii="Tahoma" w:eastAsia="Times New Roman" w:hAnsi="Tahoma" w:cs="Tahoma"/>
          <w:color w:val="000000"/>
          <w:sz w:val="20"/>
          <w:szCs w:val="20"/>
          <w:lang w:val="en-US" w:eastAsia="en-GB"/>
        </w:rPr>
        <w:t>.xls’)</w:t>
      </w:r>
    </w:p>
    <w:p w:rsidR="00B46813" w:rsidRDefault="00B46813" w:rsidP="00B46813">
      <w:pPr>
        <w:jc w:val="both"/>
        <w:rPr>
          <w:rFonts w:ascii="Tahoma" w:eastAsia="Times New Roman" w:hAnsi="Tahoma" w:cs="Tahoma"/>
          <w:color w:val="000000"/>
          <w:sz w:val="20"/>
          <w:szCs w:val="20"/>
          <w:lang w:val="en-US" w:eastAsia="en-GB"/>
        </w:rPr>
      </w:pPr>
    </w:p>
    <w:p w:rsidR="00923B61" w:rsidRDefault="00923B61" w:rsidP="00CC7246">
      <w:pPr>
        <w:jc w:val="both"/>
        <w:rPr>
          <w:rFonts w:ascii="Tahoma" w:eastAsia="Times New Roman" w:hAnsi="Tahoma" w:cs="Tahoma"/>
          <w:color w:val="000000"/>
          <w:sz w:val="20"/>
          <w:szCs w:val="20"/>
          <w:lang w:val="en-US" w:eastAsia="en-GB"/>
        </w:rPr>
      </w:pPr>
    </w:p>
    <w:p w:rsidR="00CC7246" w:rsidRDefault="00CC7246" w:rsidP="00CC7246">
      <w:pPr>
        <w:jc w:val="both"/>
        <w:rPr>
          <w:rFonts w:ascii="Tahoma" w:eastAsia="Times New Roman" w:hAnsi="Tahoma" w:cs="Tahoma"/>
          <w:color w:val="000000"/>
          <w:sz w:val="20"/>
          <w:szCs w:val="20"/>
          <w:lang w:val="en-US" w:eastAsia="en-GB"/>
        </w:rPr>
      </w:pPr>
    </w:p>
    <w:p w:rsidR="00CC7246" w:rsidRDefault="00CC7246" w:rsidP="00CC7246">
      <w:pPr>
        <w:jc w:val="both"/>
        <w:rPr>
          <w:rFonts w:ascii="Tahoma" w:eastAsia="Times New Roman" w:hAnsi="Tahoma" w:cs="Tahoma"/>
          <w:color w:val="000000"/>
          <w:sz w:val="20"/>
          <w:szCs w:val="20"/>
          <w:lang w:val="en-US" w:eastAsia="en-GB"/>
        </w:rPr>
      </w:pPr>
    </w:p>
    <w:p w:rsidR="00CC7246" w:rsidRPr="00B15548" w:rsidRDefault="001A5BC7" w:rsidP="00CC7246">
      <w:pPr>
        <w:jc w:val="both"/>
        <w:rPr>
          <w:rFonts w:ascii="Tahoma" w:eastAsia="Times New Roman" w:hAnsi="Tahoma" w:cs="Tahoma"/>
          <w:b/>
          <w:color w:val="000000"/>
          <w:sz w:val="20"/>
          <w:szCs w:val="20"/>
          <w:lang w:val="en-US" w:eastAsia="en-GB"/>
        </w:rPr>
      </w:pPr>
      <w:r w:rsidRPr="00B15548">
        <w:rPr>
          <w:rFonts w:ascii="Tahoma" w:eastAsia="Times New Roman" w:hAnsi="Tahoma" w:cs="Tahoma"/>
          <w:b/>
          <w:color w:val="000000"/>
          <w:sz w:val="20"/>
          <w:szCs w:val="20"/>
          <w:lang w:val="en-US" w:eastAsia="en-GB"/>
        </w:rPr>
        <w:t>Annex</w:t>
      </w:r>
      <w:r w:rsidR="00B46813" w:rsidRPr="00B15548">
        <w:rPr>
          <w:rFonts w:ascii="Tahoma" w:eastAsia="Times New Roman" w:hAnsi="Tahoma" w:cs="Tahoma"/>
          <w:b/>
          <w:color w:val="000000"/>
          <w:sz w:val="20"/>
          <w:szCs w:val="20"/>
          <w:lang w:val="en-US" w:eastAsia="en-GB"/>
        </w:rPr>
        <w:t xml:space="preserve"> 1</w:t>
      </w:r>
      <w:r w:rsidRPr="00B15548">
        <w:rPr>
          <w:rFonts w:ascii="Tahoma" w:eastAsia="Times New Roman" w:hAnsi="Tahoma" w:cs="Tahoma"/>
          <w:b/>
          <w:color w:val="000000"/>
          <w:sz w:val="20"/>
          <w:szCs w:val="20"/>
          <w:lang w:val="en-US" w:eastAsia="en-GB"/>
        </w:rPr>
        <w:t>: Map with sensors and sensor numbers</w:t>
      </w:r>
    </w:p>
    <w:p w:rsidR="001A5BC7" w:rsidRDefault="00B46813" w:rsidP="00CC7246">
      <w:pPr>
        <w:jc w:val="both"/>
        <w:rPr>
          <w:rFonts w:ascii="Tahoma" w:eastAsia="Times New Roman" w:hAnsi="Tahoma" w:cs="Tahoma"/>
          <w:color w:val="000000"/>
          <w:sz w:val="20"/>
          <w:szCs w:val="20"/>
          <w:lang w:val="en-US" w:eastAsia="en-GB"/>
        </w:rPr>
      </w:pPr>
      <w:r>
        <w:rPr>
          <w:rFonts w:ascii="Tahoma" w:eastAsia="Times New Roman" w:hAnsi="Tahoma" w:cs="Tahoma"/>
          <w:noProof/>
          <w:color w:val="000000"/>
          <w:sz w:val="20"/>
          <w:szCs w:val="20"/>
          <w:lang w:eastAsia="nl-NL"/>
        </w:rPr>
        <w:drawing>
          <wp:inline distT="0" distB="0" distL="0" distR="0">
            <wp:extent cx="5759450" cy="407289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skaartje_SensorNummers_SmartA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CC7246" w:rsidRDefault="00CC7246" w:rsidP="00CC7246">
      <w:pPr>
        <w:jc w:val="both"/>
        <w:rPr>
          <w:rFonts w:ascii="Tahoma" w:eastAsia="Times New Roman" w:hAnsi="Tahoma" w:cs="Tahoma"/>
          <w:color w:val="000000"/>
          <w:sz w:val="20"/>
          <w:szCs w:val="20"/>
          <w:lang w:val="en-US" w:eastAsia="en-GB"/>
        </w:rPr>
      </w:pPr>
    </w:p>
    <w:p w:rsidR="00CC7246" w:rsidRDefault="00CC7246" w:rsidP="00CC7246">
      <w:pPr>
        <w:jc w:val="both"/>
        <w:rPr>
          <w:rFonts w:ascii="Tahoma" w:eastAsia="Times New Roman" w:hAnsi="Tahoma" w:cs="Tahoma"/>
          <w:color w:val="FF0000"/>
          <w:sz w:val="20"/>
          <w:szCs w:val="20"/>
          <w:lang w:val="en-US" w:eastAsia="en-GB"/>
        </w:rPr>
      </w:pPr>
    </w:p>
    <w:p w:rsidR="001A5BC7" w:rsidRDefault="001A5BC7" w:rsidP="00CC7246">
      <w:pPr>
        <w:jc w:val="both"/>
        <w:rPr>
          <w:rFonts w:ascii="Tahoma" w:eastAsia="Times New Roman" w:hAnsi="Tahoma" w:cs="Tahoma"/>
          <w:color w:val="FF0000"/>
          <w:sz w:val="20"/>
          <w:szCs w:val="20"/>
          <w:lang w:val="en-US" w:eastAsia="en-GB"/>
        </w:rPr>
      </w:pPr>
    </w:p>
    <w:p w:rsidR="001A5BC7" w:rsidRDefault="001A5BC7" w:rsidP="00CC7246">
      <w:pPr>
        <w:jc w:val="both"/>
        <w:rPr>
          <w:rFonts w:ascii="Tahoma" w:eastAsia="Times New Roman" w:hAnsi="Tahoma" w:cs="Tahoma"/>
          <w:color w:val="FF0000"/>
          <w:sz w:val="20"/>
          <w:szCs w:val="20"/>
          <w:lang w:val="en-US" w:eastAsia="en-GB"/>
        </w:rPr>
      </w:pPr>
    </w:p>
    <w:p w:rsidR="00B46813" w:rsidRDefault="00B46813" w:rsidP="00CC7246">
      <w:pPr>
        <w:jc w:val="both"/>
        <w:rPr>
          <w:rFonts w:ascii="Tahoma" w:eastAsia="Times New Roman" w:hAnsi="Tahoma" w:cs="Tahoma"/>
          <w:color w:val="FF0000"/>
          <w:sz w:val="20"/>
          <w:szCs w:val="20"/>
          <w:lang w:val="en-US" w:eastAsia="en-GB"/>
        </w:rPr>
      </w:pPr>
    </w:p>
    <w:p w:rsidR="001A5BC7" w:rsidRDefault="001A5BC7" w:rsidP="00CC7246">
      <w:pPr>
        <w:jc w:val="both"/>
        <w:rPr>
          <w:rFonts w:ascii="Tahoma" w:eastAsia="Times New Roman" w:hAnsi="Tahoma" w:cs="Tahoma"/>
          <w:color w:val="FF0000"/>
          <w:sz w:val="20"/>
          <w:szCs w:val="20"/>
          <w:lang w:val="en-US" w:eastAsia="en-GB"/>
        </w:rPr>
      </w:pPr>
    </w:p>
    <w:p w:rsidR="00C81013" w:rsidRPr="00923B61" w:rsidRDefault="0016548B" w:rsidP="004E42ED">
      <w:pPr>
        <w:jc w:val="both"/>
        <w:rPr>
          <w:rFonts w:ascii="Tahoma" w:eastAsia="Times New Roman" w:hAnsi="Tahoma" w:cs="Tahoma"/>
          <w:color w:val="FF0000"/>
          <w:sz w:val="20"/>
          <w:szCs w:val="20"/>
          <w:lang w:val="en-US" w:eastAsia="en-GB"/>
        </w:rPr>
      </w:pPr>
      <w:r>
        <w:rPr>
          <w:rFonts w:ascii="Tahoma" w:eastAsia="Times New Roman" w:hAnsi="Tahoma" w:cs="Tahoma"/>
          <w:noProof/>
          <w:color w:val="000000"/>
          <w:sz w:val="20"/>
          <w:szCs w:val="20"/>
          <w:lang w:eastAsia="nl-NL"/>
        </w:rPr>
        <w:drawing>
          <wp:anchor distT="0" distB="0" distL="114300" distR="114300" simplePos="0" relativeHeight="251672576" behindDoc="1" locked="0" layoutInCell="1" allowOverlap="1" wp14:anchorId="6EFEEAAE" wp14:editId="447E0082">
            <wp:simplePos x="0" y="0"/>
            <wp:positionH relativeFrom="column">
              <wp:posOffset>-43180</wp:posOffset>
            </wp:positionH>
            <wp:positionV relativeFrom="paragraph">
              <wp:posOffset>132715</wp:posOffset>
            </wp:positionV>
            <wp:extent cx="5514975" cy="1095375"/>
            <wp:effectExtent l="19050" t="0" r="952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fu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4975" cy="1095375"/>
                    </a:xfrm>
                    <a:prstGeom prst="rect">
                      <a:avLst/>
                    </a:prstGeom>
                  </pic:spPr>
                </pic:pic>
              </a:graphicData>
            </a:graphic>
          </wp:anchor>
        </w:drawing>
      </w:r>
    </w:p>
    <w:p w:rsidR="00B37E40" w:rsidRDefault="00B37E40" w:rsidP="004E42ED">
      <w:pPr>
        <w:spacing w:after="0" w:line="240" w:lineRule="auto"/>
        <w:jc w:val="both"/>
        <w:rPr>
          <w:rFonts w:ascii="Tahoma" w:eastAsia="Times New Roman" w:hAnsi="Tahoma" w:cs="Tahoma"/>
          <w:color w:val="000000"/>
          <w:sz w:val="20"/>
          <w:szCs w:val="20"/>
          <w:lang w:val="en-US" w:eastAsia="en-GB"/>
        </w:rPr>
      </w:pPr>
    </w:p>
    <w:p w:rsidR="00B37E40" w:rsidRDefault="00B37E40" w:rsidP="004E42ED">
      <w:pPr>
        <w:spacing w:after="0" w:line="240" w:lineRule="auto"/>
        <w:jc w:val="both"/>
        <w:rPr>
          <w:rFonts w:ascii="Tahoma" w:eastAsia="Times New Roman" w:hAnsi="Tahoma" w:cs="Tahoma"/>
          <w:color w:val="000000"/>
          <w:sz w:val="20"/>
          <w:szCs w:val="20"/>
          <w:lang w:val="en-US" w:eastAsia="en-GB"/>
        </w:rPr>
      </w:pPr>
    </w:p>
    <w:p w:rsidR="00B37E40" w:rsidRDefault="00B37E40" w:rsidP="00C81013">
      <w:pPr>
        <w:spacing w:after="0" w:line="240" w:lineRule="auto"/>
        <w:rPr>
          <w:rFonts w:ascii="Tahoma" w:eastAsia="Times New Roman" w:hAnsi="Tahoma" w:cs="Tahoma"/>
          <w:color w:val="000000"/>
          <w:sz w:val="20"/>
          <w:szCs w:val="20"/>
          <w:lang w:val="en-US" w:eastAsia="en-GB"/>
        </w:rPr>
      </w:pPr>
    </w:p>
    <w:p w:rsidR="00B37E40" w:rsidRPr="004D586D" w:rsidRDefault="00B37E40" w:rsidP="00C81013">
      <w:pPr>
        <w:spacing w:after="0" w:line="240" w:lineRule="auto"/>
        <w:rPr>
          <w:rFonts w:ascii="Tahoma" w:eastAsia="Times New Roman" w:hAnsi="Tahoma" w:cs="Tahoma"/>
          <w:color w:val="000000"/>
          <w:sz w:val="20"/>
          <w:szCs w:val="20"/>
          <w:lang w:val="en-US" w:eastAsia="en-GB"/>
        </w:rPr>
      </w:pPr>
    </w:p>
    <w:p w:rsidR="00C81013" w:rsidRPr="004D586D" w:rsidRDefault="00C81013" w:rsidP="00C81013">
      <w:pPr>
        <w:spacing w:after="0" w:line="240" w:lineRule="auto"/>
        <w:rPr>
          <w:rFonts w:ascii="Tahoma" w:eastAsia="Times New Roman" w:hAnsi="Tahoma" w:cs="Tahoma"/>
          <w:color w:val="000000"/>
          <w:sz w:val="20"/>
          <w:szCs w:val="20"/>
          <w:lang w:val="en-US" w:eastAsia="en-GB"/>
        </w:rPr>
      </w:pPr>
    </w:p>
    <w:p w:rsidR="00C81013" w:rsidRPr="004D586D" w:rsidRDefault="00C81013" w:rsidP="00C81013">
      <w:pPr>
        <w:spacing w:after="0" w:line="240" w:lineRule="auto"/>
        <w:rPr>
          <w:rFonts w:ascii="Tahoma" w:eastAsia="Times New Roman" w:hAnsi="Tahoma" w:cs="Tahoma"/>
          <w:color w:val="000000"/>
          <w:sz w:val="20"/>
          <w:szCs w:val="20"/>
          <w:lang w:val="en-US" w:eastAsia="en-GB"/>
        </w:rPr>
      </w:pPr>
    </w:p>
    <w:sectPr w:rsidR="00C81013" w:rsidRPr="004D586D" w:rsidSect="00BF0C4A">
      <w:headerReference w:type="default" r:id="rId15"/>
      <w:footerReference w:type="default" r:id="rId16"/>
      <w:pgSz w:w="11906" w:h="16838"/>
      <w:pgMar w:top="1361" w:right="1418" w:bottom="119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52" w:rsidRDefault="00080952" w:rsidP="0090660E">
      <w:pPr>
        <w:spacing w:after="0" w:line="240" w:lineRule="auto"/>
      </w:pPr>
      <w:r>
        <w:separator/>
      </w:r>
    </w:p>
  </w:endnote>
  <w:endnote w:type="continuationSeparator" w:id="0">
    <w:p w:rsidR="00080952" w:rsidRDefault="00080952" w:rsidP="0090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566"/>
      <w:docPartObj>
        <w:docPartGallery w:val="Page Numbers (Bottom of Page)"/>
        <w:docPartUnique/>
      </w:docPartObj>
    </w:sdtPr>
    <w:sdtEndPr/>
    <w:sdtContent>
      <w:p w:rsidR="009A10AA" w:rsidRDefault="005B5942">
        <w:pPr>
          <w:pStyle w:val="Voettekst"/>
          <w:jc w:val="right"/>
        </w:pPr>
        <w:r>
          <w:fldChar w:fldCharType="begin"/>
        </w:r>
        <w:r w:rsidR="009A10AA">
          <w:instrText xml:space="preserve"> PAGE   \* MERGEFORMAT </w:instrText>
        </w:r>
        <w:r>
          <w:fldChar w:fldCharType="separate"/>
        </w:r>
        <w:r w:rsidR="007204EF">
          <w:rPr>
            <w:noProof/>
          </w:rPr>
          <w:t>7</w:t>
        </w:r>
        <w:r>
          <w:rPr>
            <w:noProof/>
          </w:rPr>
          <w:fldChar w:fldCharType="end"/>
        </w:r>
      </w:p>
    </w:sdtContent>
  </w:sdt>
  <w:p w:rsidR="009A10AA" w:rsidRDefault="009A10A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52" w:rsidRDefault="00080952" w:rsidP="0090660E">
      <w:pPr>
        <w:spacing w:after="0" w:line="240" w:lineRule="auto"/>
      </w:pPr>
      <w:r>
        <w:separator/>
      </w:r>
    </w:p>
  </w:footnote>
  <w:footnote w:type="continuationSeparator" w:id="0">
    <w:p w:rsidR="00080952" w:rsidRDefault="00080952" w:rsidP="00906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A" w:rsidRDefault="009A10AA">
    <w:pPr>
      <w:pStyle w:val="Koptekst"/>
    </w:pPr>
    <w:r w:rsidRPr="00EB1A79">
      <w:rPr>
        <w:noProof/>
        <w:lang w:eastAsia="nl-NL"/>
      </w:rPr>
      <w:drawing>
        <wp:inline distT="0" distB="0" distL="0" distR="0" wp14:anchorId="5EF8293F" wp14:editId="71534A66">
          <wp:extent cx="2846877" cy="247650"/>
          <wp:effectExtent l="19050" t="0" r="0" b="0"/>
          <wp:docPr id="5" name="Picture 2" descr="Smart Emission logo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Emission logo basic.jpg"/>
                  <pic:cNvPicPr/>
                </pic:nvPicPr>
                <pic:blipFill>
                  <a:blip r:embed="rId1"/>
                  <a:stretch>
                    <a:fillRect/>
                  </a:stretch>
                </pic:blipFill>
                <pic:spPr>
                  <a:xfrm>
                    <a:off x="0" y="0"/>
                    <a:ext cx="2845309" cy="2475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5CE4"/>
    <w:multiLevelType w:val="hybridMultilevel"/>
    <w:tmpl w:val="BBAC2B44"/>
    <w:lvl w:ilvl="0" w:tplc="B0D0CFD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895704A"/>
    <w:multiLevelType w:val="hybridMultilevel"/>
    <w:tmpl w:val="01E4EA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F91347A"/>
    <w:multiLevelType w:val="hybridMultilevel"/>
    <w:tmpl w:val="E3083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28050F5"/>
    <w:multiLevelType w:val="hybridMultilevel"/>
    <w:tmpl w:val="FF087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E9F3364"/>
    <w:multiLevelType w:val="hybridMultilevel"/>
    <w:tmpl w:val="74A68C2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nsid w:val="5DAB35B4"/>
    <w:multiLevelType w:val="hybridMultilevel"/>
    <w:tmpl w:val="CF0EF9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30D32A4"/>
    <w:multiLevelType w:val="hybridMultilevel"/>
    <w:tmpl w:val="00564526"/>
    <w:lvl w:ilvl="0" w:tplc="1C568F6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nsid w:val="665512E0"/>
    <w:multiLevelType w:val="hybridMultilevel"/>
    <w:tmpl w:val="8FE02C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F595CF8"/>
    <w:multiLevelType w:val="hybridMultilevel"/>
    <w:tmpl w:val="2856F29C"/>
    <w:lvl w:ilvl="0" w:tplc="04130001">
      <w:start w:val="1"/>
      <w:numFmt w:val="bullet"/>
      <w:lvlText w:val=""/>
      <w:lvlJc w:val="left"/>
      <w:pPr>
        <w:ind w:left="1068" w:hanging="360"/>
      </w:pPr>
      <w:rPr>
        <w:rFonts w:ascii="Symbol" w:hAnsi="Symbol" w:hint="default"/>
      </w:rPr>
    </w:lvl>
    <w:lvl w:ilvl="1" w:tplc="E2F0D54E">
      <w:numFmt w:val="bullet"/>
      <w:lvlText w:val="-"/>
      <w:lvlJc w:val="left"/>
      <w:pPr>
        <w:ind w:left="1788" w:hanging="360"/>
      </w:pPr>
      <w:rPr>
        <w:rFonts w:ascii="Calibri" w:eastAsiaTheme="minorHAnsi" w:hAnsi="Calibri" w:cstheme="minorBid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2"/>
  </w:num>
  <w:num w:numId="2">
    <w:abstractNumId w:val="8"/>
  </w:num>
  <w:num w:numId="3">
    <w:abstractNumId w:val="6"/>
  </w:num>
  <w:num w:numId="4">
    <w:abstractNumId w:val="0"/>
  </w:num>
  <w:num w:numId="5">
    <w:abstractNumId w:val="1"/>
  </w:num>
  <w:num w:numId="6">
    <w:abstractNumId w:val="5"/>
  </w:num>
  <w:num w:numId="7">
    <w:abstractNumId w:val="3"/>
  </w:num>
  <w:num w:numId="8">
    <w:abstractNumId w:val="7"/>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663"/>
    <w:rsid w:val="00004868"/>
    <w:rsid w:val="00006942"/>
    <w:rsid w:val="0001140A"/>
    <w:rsid w:val="00013667"/>
    <w:rsid w:val="00020DD0"/>
    <w:rsid w:val="00026493"/>
    <w:rsid w:val="00030CA6"/>
    <w:rsid w:val="00047DA5"/>
    <w:rsid w:val="000540EC"/>
    <w:rsid w:val="00060C4C"/>
    <w:rsid w:val="0006240F"/>
    <w:rsid w:val="000806A3"/>
    <w:rsid w:val="00080952"/>
    <w:rsid w:val="000904BF"/>
    <w:rsid w:val="00091366"/>
    <w:rsid w:val="00093631"/>
    <w:rsid w:val="00093DA7"/>
    <w:rsid w:val="000951A1"/>
    <w:rsid w:val="000B35C0"/>
    <w:rsid w:val="000B5894"/>
    <w:rsid w:val="000C2157"/>
    <w:rsid w:val="000D0C9F"/>
    <w:rsid w:val="000D0CB1"/>
    <w:rsid w:val="000D1D61"/>
    <w:rsid w:val="000D2D24"/>
    <w:rsid w:val="000D5FA1"/>
    <w:rsid w:val="000D665E"/>
    <w:rsid w:val="000E30C3"/>
    <w:rsid w:val="000E4B09"/>
    <w:rsid w:val="000F13E4"/>
    <w:rsid w:val="00111640"/>
    <w:rsid w:val="001133F3"/>
    <w:rsid w:val="001141EA"/>
    <w:rsid w:val="00115CD6"/>
    <w:rsid w:val="001513E5"/>
    <w:rsid w:val="00152A70"/>
    <w:rsid w:val="00157D85"/>
    <w:rsid w:val="00160235"/>
    <w:rsid w:val="00160B7D"/>
    <w:rsid w:val="0016548B"/>
    <w:rsid w:val="00176756"/>
    <w:rsid w:val="001A5BC7"/>
    <w:rsid w:val="001B3E80"/>
    <w:rsid w:val="001B79DC"/>
    <w:rsid w:val="001C0086"/>
    <w:rsid w:val="001D0DC2"/>
    <w:rsid w:val="001D229B"/>
    <w:rsid w:val="001E58EA"/>
    <w:rsid w:val="001F402D"/>
    <w:rsid w:val="00203CB2"/>
    <w:rsid w:val="002057DA"/>
    <w:rsid w:val="00205DAF"/>
    <w:rsid w:val="00214CA0"/>
    <w:rsid w:val="00214F97"/>
    <w:rsid w:val="00221767"/>
    <w:rsid w:val="00257564"/>
    <w:rsid w:val="00264B8C"/>
    <w:rsid w:val="00274CBC"/>
    <w:rsid w:val="002765AE"/>
    <w:rsid w:val="00285AAC"/>
    <w:rsid w:val="00293A45"/>
    <w:rsid w:val="002A4B57"/>
    <w:rsid w:val="002A6DA3"/>
    <w:rsid w:val="002C3A1C"/>
    <w:rsid w:val="002C4521"/>
    <w:rsid w:val="002E088F"/>
    <w:rsid w:val="002F286A"/>
    <w:rsid w:val="002F2AD2"/>
    <w:rsid w:val="002F585F"/>
    <w:rsid w:val="003067AE"/>
    <w:rsid w:val="00307716"/>
    <w:rsid w:val="00311838"/>
    <w:rsid w:val="00317598"/>
    <w:rsid w:val="0033131E"/>
    <w:rsid w:val="0033233F"/>
    <w:rsid w:val="00334C9D"/>
    <w:rsid w:val="00340703"/>
    <w:rsid w:val="00345357"/>
    <w:rsid w:val="0034646A"/>
    <w:rsid w:val="00346942"/>
    <w:rsid w:val="00355441"/>
    <w:rsid w:val="00360B23"/>
    <w:rsid w:val="00367E6F"/>
    <w:rsid w:val="00380438"/>
    <w:rsid w:val="00381224"/>
    <w:rsid w:val="00381B66"/>
    <w:rsid w:val="00386C3C"/>
    <w:rsid w:val="003B0B88"/>
    <w:rsid w:val="003C22D5"/>
    <w:rsid w:val="003C40C6"/>
    <w:rsid w:val="003C46B8"/>
    <w:rsid w:val="003D2D9D"/>
    <w:rsid w:val="003E56DD"/>
    <w:rsid w:val="003E7AE6"/>
    <w:rsid w:val="004179AA"/>
    <w:rsid w:val="00421B90"/>
    <w:rsid w:val="00435108"/>
    <w:rsid w:val="00437176"/>
    <w:rsid w:val="00440F15"/>
    <w:rsid w:val="00445EBB"/>
    <w:rsid w:val="00447CAB"/>
    <w:rsid w:val="0045132B"/>
    <w:rsid w:val="004641F0"/>
    <w:rsid w:val="004648C6"/>
    <w:rsid w:val="00470A3D"/>
    <w:rsid w:val="004716B1"/>
    <w:rsid w:val="00474A4B"/>
    <w:rsid w:val="0048371B"/>
    <w:rsid w:val="004916F1"/>
    <w:rsid w:val="00491BDC"/>
    <w:rsid w:val="004A026A"/>
    <w:rsid w:val="004A3068"/>
    <w:rsid w:val="004C46F2"/>
    <w:rsid w:val="004D4D82"/>
    <w:rsid w:val="004D586D"/>
    <w:rsid w:val="004D65F4"/>
    <w:rsid w:val="004E02F6"/>
    <w:rsid w:val="004E42ED"/>
    <w:rsid w:val="004F4D31"/>
    <w:rsid w:val="004F5F96"/>
    <w:rsid w:val="005009D5"/>
    <w:rsid w:val="00503DF4"/>
    <w:rsid w:val="00503F39"/>
    <w:rsid w:val="00507D11"/>
    <w:rsid w:val="0051002F"/>
    <w:rsid w:val="005106D3"/>
    <w:rsid w:val="005255EC"/>
    <w:rsid w:val="005362AC"/>
    <w:rsid w:val="0054025A"/>
    <w:rsid w:val="005431C3"/>
    <w:rsid w:val="00552BF4"/>
    <w:rsid w:val="00552F44"/>
    <w:rsid w:val="0056385B"/>
    <w:rsid w:val="005748BF"/>
    <w:rsid w:val="00574D0B"/>
    <w:rsid w:val="00582E24"/>
    <w:rsid w:val="00591613"/>
    <w:rsid w:val="0059470E"/>
    <w:rsid w:val="005B1825"/>
    <w:rsid w:val="005B5942"/>
    <w:rsid w:val="005C27FB"/>
    <w:rsid w:val="005C46F6"/>
    <w:rsid w:val="005D0553"/>
    <w:rsid w:val="005D2850"/>
    <w:rsid w:val="005D437F"/>
    <w:rsid w:val="005D6666"/>
    <w:rsid w:val="005E3696"/>
    <w:rsid w:val="00604AF7"/>
    <w:rsid w:val="00613A2F"/>
    <w:rsid w:val="00623616"/>
    <w:rsid w:val="00623A8F"/>
    <w:rsid w:val="00625850"/>
    <w:rsid w:val="00644311"/>
    <w:rsid w:val="00645079"/>
    <w:rsid w:val="00651BF4"/>
    <w:rsid w:val="00653B2D"/>
    <w:rsid w:val="0065597D"/>
    <w:rsid w:val="00656BE1"/>
    <w:rsid w:val="00657FF4"/>
    <w:rsid w:val="00661568"/>
    <w:rsid w:val="006626FB"/>
    <w:rsid w:val="0068130B"/>
    <w:rsid w:val="00684B50"/>
    <w:rsid w:val="0069221E"/>
    <w:rsid w:val="00695102"/>
    <w:rsid w:val="006962C2"/>
    <w:rsid w:val="006A0B83"/>
    <w:rsid w:val="006A710A"/>
    <w:rsid w:val="006C319C"/>
    <w:rsid w:val="006C7B57"/>
    <w:rsid w:val="006D1C08"/>
    <w:rsid w:val="006D4EA7"/>
    <w:rsid w:val="006D634F"/>
    <w:rsid w:val="006D78A3"/>
    <w:rsid w:val="006E3837"/>
    <w:rsid w:val="007204EF"/>
    <w:rsid w:val="00720FA4"/>
    <w:rsid w:val="0074010A"/>
    <w:rsid w:val="007533D9"/>
    <w:rsid w:val="007562FD"/>
    <w:rsid w:val="007648E1"/>
    <w:rsid w:val="007663EE"/>
    <w:rsid w:val="00766EB2"/>
    <w:rsid w:val="0077028A"/>
    <w:rsid w:val="007708FC"/>
    <w:rsid w:val="007722B8"/>
    <w:rsid w:val="007728EA"/>
    <w:rsid w:val="00793A2C"/>
    <w:rsid w:val="007A240F"/>
    <w:rsid w:val="007A3C08"/>
    <w:rsid w:val="007A5A03"/>
    <w:rsid w:val="007C3CA5"/>
    <w:rsid w:val="007D4EFE"/>
    <w:rsid w:val="007D6774"/>
    <w:rsid w:val="007F64CA"/>
    <w:rsid w:val="00815678"/>
    <w:rsid w:val="008216E4"/>
    <w:rsid w:val="00823C29"/>
    <w:rsid w:val="0083036C"/>
    <w:rsid w:val="00836701"/>
    <w:rsid w:val="00854550"/>
    <w:rsid w:val="00854B80"/>
    <w:rsid w:val="00872254"/>
    <w:rsid w:val="00872BA4"/>
    <w:rsid w:val="00874790"/>
    <w:rsid w:val="008821AE"/>
    <w:rsid w:val="008A761B"/>
    <w:rsid w:val="008D55EE"/>
    <w:rsid w:val="008E3D13"/>
    <w:rsid w:val="0090660E"/>
    <w:rsid w:val="00911B12"/>
    <w:rsid w:val="0091454D"/>
    <w:rsid w:val="00920327"/>
    <w:rsid w:val="00923B61"/>
    <w:rsid w:val="00927D68"/>
    <w:rsid w:val="0094632C"/>
    <w:rsid w:val="009562E2"/>
    <w:rsid w:val="00965D2C"/>
    <w:rsid w:val="00974FBF"/>
    <w:rsid w:val="00982AB1"/>
    <w:rsid w:val="00984C35"/>
    <w:rsid w:val="00994ECA"/>
    <w:rsid w:val="00995C8A"/>
    <w:rsid w:val="00996FD2"/>
    <w:rsid w:val="009A10AA"/>
    <w:rsid w:val="009B75CF"/>
    <w:rsid w:val="009C0029"/>
    <w:rsid w:val="009E642F"/>
    <w:rsid w:val="009F262B"/>
    <w:rsid w:val="00A01DF4"/>
    <w:rsid w:val="00A345B8"/>
    <w:rsid w:val="00A5348C"/>
    <w:rsid w:val="00A64E8A"/>
    <w:rsid w:val="00A666F6"/>
    <w:rsid w:val="00A75796"/>
    <w:rsid w:val="00A76C60"/>
    <w:rsid w:val="00A862D2"/>
    <w:rsid w:val="00AA4418"/>
    <w:rsid w:val="00AB1080"/>
    <w:rsid w:val="00AD5674"/>
    <w:rsid w:val="00AE2C61"/>
    <w:rsid w:val="00AE3698"/>
    <w:rsid w:val="00AF4DB6"/>
    <w:rsid w:val="00B14E25"/>
    <w:rsid w:val="00B15548"/>
    <w:rsid w:val="00B20ECB"/>
    <w:rsid w:val="00B227C6"/>
    <w:rsid w:val="00B24020"/>
    <w:rsid w:val="00B305FC"/>
    <w:rsid w:val="00B314B8"/>
    <w:rsid w:val="00B32645"/>
    <w:rsid w:val="00B37E40"/>
    <w:rsid w:val="00B46813"/>
    <w:rsid w:val="00B559A3"/>
    <w:rsid w:val="00B61A02"/>
    <w:rsid w:val="00B735E0"/>
    <w:rsid w:val="00B75BA8"/>
    <w:rsid w:val="00B765CA"/>
    <w:rsid w:val="00B8036D"/>
    <w:rsid w:val="00B86EA6"/>
    <w:rsid w:val="00B872E8"/>
    <w:rsid w:val="00B926C6"/>
    <w:rsid w:val="00B9451A"/>
    <w:rsid w:val="00BB11B0"/>
    <w:rsid w:val="00BC1F04"/>
    <w:rsid w:val="00BC7E3C"/>
    <w:rsid w:val="00BF0C4A"/>
    <w:rsid w:val="00BF6FD1"/>
    <w:rsid w:val="00C0041C"/>
    <w:rsid w:val="00C118A6"/>
    <w:rsid w:val="00C178A1"/>
    <w:rsid w:val="00C22640"/>
    <w:rsid w:val="00C4461D"/>
    <w:rsid w:val="00C5329F"/>
    <w:rsid w:val="00C56BDF"/>
    <w:rsid w:val="00C63012"/>
    <w:rsid w:val="00C63695"/>
    <w:rsid w:val="00C73341"/>
    <w:rsid w:val="00C81013"/>
    <w:rsid w:val="00C85984"/>
    <w:rsid w:val="00C85A50"/>
    <w:rsid w:val="00C921F2"/>
    <w:rsid w:val="00CA2E3C"/>
    <w:rsid w:val="00CA6682"/>
    <w:rsid w:val="00CC067E"/>
    <w:rsid w:val="00CC363D"/>
    <w:rsid w:val="00CC7246"/>
    <w:rsid w:val="00CF288C"/>
    <w:rsid w:val="00CF7478"/>
    <w:rsid w:val="00D653BD"/>
    <w:rsid w:val="00D700A5"/>
    <w:rsid w:val="00D74669"/>
    <w:rsid w:val="00D85A0F"/>
    <w:rsid w:val="00D8779F"/>
    <w:rsid w:val="00DA3A1D"/>
    <w:rsid w:val="00DA3B33"/>
    <w:rsid w:val="00DB56B6"/>
    <w:rsid w:val="00DB6963"/>
    <w:rsid w:val="00DF48D0"/>
    <w:rsid w:val="00DF5409"/>
    <w:rsid w:val="00E12A22"/>
    <w:rsid w:val="00E21254"/>
    <w:rsid w:val="00E21464"/>
    <w:rsid w:val="00E25396"/>
    <w:rsid w:val="00E32494"/>
    <w:rsid w:val="00E4048F"/>
    <w:rsid w:val="00E425E7"/>
    <w:rsid w:val="00E612B9"/>
    <w:rsid w:val="00E94BD8"/>
    <w:rsid w:val="00EB1A79"/>
    <w:rsid w:val="00EB43A5"/>
    <w:rsid w:val="00EB6663"/>
    <w:rsid w:val="00EC09A9"/>
    <w:rsid w:val="00EC5BAD"/>
    <w:rsid w:val="00ED2722"/>
    <w:rsid w:val="00EE2AE0"/>
    <w:rsid w:val="00EE3712"/>
    <w:rsid w:val="00F02B5B"/>
    <w:rsid w:val="00F03831"/>
    <w:rsid w:val="00F126B7"/>
    <w:rsid w:val="00F27513"/>
    <w:rsid w:val="00F415D3"/>
    <w:rsid w:val="00F434FC"/>
    <w:rsid w:val="00F4562C"/>
    <w:rsid w:val="00F47F12"/>
    <w:rsid w:val="00F564C8"/>
    <w:rsid w:val="00F70556"/>
    <w:rsid w:val="00F72532"/>
    <w:rsid w:val="00F73D5E"/>
    <w:rsid w:val="00F876B8"/>
    <w:rsid w:val="00F87B70"/>
    <w:rsid w:val="00FA372D"/>
    <w:rsid w:val="00FA7112"/>
    <w:rsid w:val="00FB69C8"/>
    <w:rsid w:val="00FC0182"/>
    <w:rsid w:val="00FC0864"/>
    <w:rsid w:val="00FE2C7F"/>
    <w:rsid w:val="00FF07FD"/>
    <w:rsid w:val="00FF4BE4"/>
    <w:rsid w:val="00FF76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B6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3131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6663"/>
    <w:rPr>
      <w:rFonts w:asciiTheme="majorHAnsi" w:eastAsiaTheme="majorEastAsia" w:hAnsiTheme="majorHAnsi" w:cstheme="majorBidi"/>
      <w:color w:val="2E74B5" w:themeColor="accent1" w:themeShade="BF"/>
      <w:sz w:val="32"/>
      <w:szCs w:val="32"/>
    </w:rPr>
  </w:style>
  <w:style w:type="character" w:styleId="Intensieveverwijzing">
    <w:name w:val="Intense Reference"/>
    <w:basedOn w:val="Standaardalinea-lettertype"/>
    <w:uiPriority w:val="32"/>
    <w:qFormat/>
    <w:rsid w:val="0059470E"/>
    <w:rPr>
      <w:b/>
      <w:bCs/>
      <w:smallCaps/>
      <w:color w:val="5B9BD5" w:themeColor="accent1"/>
      <w:spacing w:val="5"/>
    </w:rPr>
  </w:style>
  <w:style w:type="paragraph" w:styleId="Lijstalinea">
    <w:name w:val="List Paragraph"/>
    <w:basedOn w:val="Standaard"/>
    <w:uiPriority w:val="34"/>
    <w:qFormat/>
    <w:rsid w:val="00474A4B"/>
    <w:pPr>
      <w:ind w:left="720"/>
      <w:contextualSpacing/>
    </w:pPr>
  </w:style>
  <w:style w:type="table" w:styleId="Tabelraster">
    <w:name w:val="Table Grid"/>
    <w:basedOn w:val="Standaardtabel"/>
    <w:uiPriority w:val="39"/>
    <w:rsid w:val="00B55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
    <w:name w:val="List Table 4 Accent 6"/>
    <w:basedOn w:val="Standaardtabel"/>
    <w:uiPriority w:val="49"/>
    <w:rsid w:val="00B559A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
    <w:name w:val="Grid Table 1 Light Accent 6"/>
    <w:basedOn w:val="Standaardtabel"/>
    <w:uiPriority w:val="46"/>
    <w:rsid w:val="00B559A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Plattetekst2">
    <w:name w:val="Body Text 2"/>
    <w:basedOn w:val="Standaard"/>
    <w:link w:val="Plattetekst2Char"/>
    <w:semiHidden/>
    <w:rsid w:val="00386C3C"/>
    <w:pPr>
      <w:spacing w:after="0" w:line="240" w:lineRule="auto"/>
    </w:pPr>
    <w:rPr>
      <w:rFonts w:ascii="Arial" w:eastAsia="Times New Roman" w:hAnsi="Arial" w:cs="Arial"/>
      <w:sz w:val="20"/>
      <w:szCs w:val="24"/>
      <w:lang w:eastAsia="nl-NL"/>
    </w:rPr>
  </w:style>
  <w:style w:type="character" w:customStyle="1" w:styleId="Plattetekst2Char">
    <w:name w:val="Platte tekst 2 Char"/>
    <w:basedOn w:val="Standaardalinea-lettertype"/>
    <w:link w:val="Plattetekst2"/>
    <w:semiHidden/>
    <w:rsid w:val="00386C3C"/>
    <w:rPr>
      <w:rFonts w:ascii="Arial" w:eastAsia="Times New Roman" w:hAnsi="Arial" w:cs="Arial"/>
      <w:sz w:val="20"/>
      <w:szCs w:val="24"/>
      <w:lang w:eastAsia="nl-NL"/>
    </w:rPr>
  </w:style>
  <w:style w:type="character" w:customStyle="1" w:styleId="st">
    <w:name w:val="st"/>
    <w:basedOn w:val="Standaardalinea-lettertype"/>
    <w:rsid w:val="00386C3C"/>
  </w:style>
  <w:style w:type="paragraph" w:styleId="Koptekst">
    <w:name w:val="header"/>
    <w:basedOn w:val="Standaard"/>
    <w:link w:val="KoptekstChar"/>
    <w:uiPriority w:val="99"/>
    <w:unhideWhenUsed/>
    <w:rsid w:val="00906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660E"/>
  </w:style>
  <w:style w:type="paragraph" w:styleId="Voettekst">
    <w:name w:val="footer"/>
    <w:basedOn w:val="Standaard"/>
    <w:link w:val="VoettekstChar"/>
    <w:uiPriority w:val="99"/>
    <w:unhideWhenUsed/>
    <w:rsid w:val="00906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660E"/>
  </w:style>
  <w:style w:type="character" w:styleId="Hyperlink">
    <w:name w:val="Hyperlink"/>
    <w:basedOn w:val="Standaardalinea-lettertype"/>
    <w:uiPriority w:val="99"/>
    <w:unhideWhenUsed/>
    <w:rsid w:val="00435108"/>
    <w:rPr>
      <w:color w:val="0563C1" w:themeColor="hyperlink"/>
      <w:u w:val="single"/>
    </w:rPr>
  </w:style>
  <w:style w:type="character" w:styleId="GevolgdeHyperlink">
    <w:name w:val="FollowedHyperlink"/>
    <w:basedOn w:val="Standaardalinea-lettertype"/>
    <w:uiPriority w:val="99"/>
    <w:semiHidden/>
    <w:unhideWhenUsed/>
    <w:rsid w:val="003E7AE6"/>
    <w:rPr>
      <w:color w:val="954F72" w:themeColor="followedHyperlink"/>
      <w:u w:val="single"/>
    </w:rPr>
  </w:style>
  <w:style w:type="table" w:customStyle="1" w:styleId="GridTable5DarkAccent6">
    <w:name w:val="Grid Table 5 Dark Accent 6"/>
    <w:basedOn w:val="Standaardtabel"/>
    <w:uiPriority w:val="50"/>
    <w:rsid w:val="00DF54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Kop2Char">
    <w:name w:val="Kop 2 Char"/>
    <w:basedOn w:val="Standaardalinea-lettertype"/>
    <w:link w:val="Kop2"/>
    <w:uiPriority w:val="9"/>
    <w:rsid w:val="0033131E"/>
    <w:rPr>
      <w:rFonts w:asciiTheme="majorHAnsi" w:eastAsiaTheme="majorEastAsia" w:hAnsiTheme="majorHAnsi" w:cstheme="majorBidi"/>
      <w:b/>
      <w:bCs/>
      <w:color w:val="5B9BD5" w:themeColor="accent1"/>
      <w:sz w:val="26"/>
      <w:szCs w:val="26"/>
    </w:rPr>
  </w:style>
  <w:style w:type="paragraph" w:styleId="Ballontekst">
    <w:name w:val="Balloon Text"/>
    <w:basedOn w:val="Standaard"/>
    <w:link w:val="BallontekstChar"/>
    <w:uiPriority w:val="99"/>
    <w:semiHidden/>
    <w:unhideWhenUsed/>
    <w:rsid w:val="00DF48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48D0"/>
    <w:rPr>
      <w:rFonts w:ascii="Tahoma" w:hAnsi="Tahoma" w:cs="Tahoma"/>
      <w:sz w:val="16"/>
      <w:szCs w:val="16"/>
    </w:rPr>
  </w:style>
  <w:style w:type="paragraph" w:styleId="Normaalweb">
    <w:name w:val="Normal (Web)"/>
    <w:basedOn w:val="Standaard"/>
    <w:uiPriority w:val="99"/>
    <w:semiHidden/>
    <w:unhideWhenUsed/>
    <w:rsid w:val="003067AE"/>
    <w:pPr>
      <w:spacing w:after="0"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3067AE"/>
    <w:rPr>
      <w:b/>
      <w:bCs/>
    </w:rPr>
  </w:style>
  <w:style w:type="paragraph" w:styleId="Tekstzonderopmaak">
    <w:name w:val="Plain Text"/>
    <w:basedOn w:val="Standaard"/>
    <w:link w:val="TekstzonderopmaakChar"/>
    <w:uiPriority w:val="99"/>
    <w:semiHidden/>
    <w:unhideWhenUsed/>
    <w:rsid w:val="006D1C08"/>
    <w:pPr>
      <w:spacing w:after="0" w:line="240" w:lineRule="auto"/>
    </w:pPr>
    <w:rPr>
      <w:rFonts w:ascii="Consolas" w:hAnsi="Consolas"/>
      <w:sz w:val="21"/>
      <w:szCs w:val="21"/>
      <w:lang w:val="en-US"/>
    </w:rPr>
  </w:style>
  <w:style w:type="character" w:customStyle="1" w:styleId="TekstzonderopmaakChar">
    <w:name w:val="Tekst zonder opmaak Char"/>
    <w:basedOn w:val="Standaardalinea-lettertype"/>
    <w:link w:val="Tekstzonderopmaak"/>
    <w:uiPriority w:val="99"/>
    <w:semiHidden/>
    <w:rsid w:val="006D1C08"/>
    <w:rPr>
      <w:rFonts w:ascii="Consolas" w:hAnsi="Consolas"/>
      <w:sz w:val="21"/>
      <w:szCs w:val="21"/>
      <w:lang w:val="en-US"/>
    </w:rPr>
  </w:style>
  <w:style w:type="character" w:styleId="Verwijzingopmerking">
    <w:name w:val="annotation reference"/>
    <w:basedOn w:val="Standaardalinea-lettertype"/>
    <w:uiPriority w:val="99"/>
    <w:semiHidden/>
    <w:unhideWhenUsed/>
    <w:rsid w:val="007D4EFE"/>
    <w:rPr>
      <w:sz w:val="16"/>
      <w:szCs w:val="16"/>
    </w:rPr>
  </w:style>
  <w:style w:type="paragraph" w:styleId="Tekstopmerking">
    <w:name w:val="annotation text"/>
    <w:basedOn w:val="Standaard"/>
    <w:link w:val="TekstopmerkingChar"/>
    <w:uiPriority w:val="99"/>
    <w:semiHidden/>
    <w:unhideWhenUsed/>
    <w:rsid w:val="007D4EF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D4EFE"/>
    <w:rPr>
      <w:sz w:val="20"/>
      <w:szCs w:val="20"/>
    </w:rPr>
  </w:style>
  <w:style w:type="paragraph" w:styleId="Onderwerpvanopmerking">
    <w:name w:val="annotation subject"/>
    <w:basedOn w:val="Tekstopmerking"/>
    <w:next w:val="Tekstopmerking"/>
    <w:link w:val="OnderwerpvanopmerkingChar"/>
    <w:uiPriority w:val="99"/>
    <w:semiHidden/>
    <w:unhideWhenUsed/>
    <w:rsid w:val="007D4EFE"/>
    <w:rPr>
      <w:b/>
      <w:bCs/>
    </w:rPr>
  </w:style>
  <w:style w:type="character" w:customStyle="1" w:styleId="OnderwerpvanopmerkingChar">
    <w:name w:val="Onderwerp van opmerking Char"/>
    <w:basedOn w:val="TekstopmerkingChar"/>
    <w:link w:val="Onderwerpvanopmerking"/>
    <w:uiPriority w:val="99"/>
    <w:semiHidden/>
    <w:rsid w:val="007D4EFE"/>
    <w:rPr>
      <w:b/>
      <w:bCs/>
      <w:sz w:val="20"/>
      <w:szCs w:val="20"/>
    </w:rPr>
  </w:style>
  <w:style w:type="character" w:customStyle="1" w:styleId="xbe">
    <w:name w:val="_xbe"/>
    <w:basedOn w:val="Standaardalinea-lettertype"/>
    <w:rsid w:val="005C4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B6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3131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6663"/>
    <w:rPr>
      <w:rFonts w:asciiTheme="majorHAnsi" w:eastAsiaTheme="majorEastAsia" w:hAnsiTheme="majorHAnsi" w:cstheme="majorBidi"/>
      <w:color w:val="2E74B5" w:themeColor="accent1" w:themeShade="BF"/>
      <w:sz w:val="32"/>
      <w:szCs w:val="32"/>
    </w:rPr>
  </w:style>
  <w:style w:type="character" w:styleId="Intensieveverwijzing">
    <w:name w:val="Intense Reference"/>
    <w:basedOn w:val="Standaardalinea-lettertype"/>
    <w:uiPriority w:val="32"/>
    <w:qFormat/>
    <w:rsid w:val="0059470E"/>
    <w:rPr>
      <w:b/>
      <w:bCs/>
      <w:smallCaps/>
      <w:color w:val="5B9BD5" w:themeColor="accent1"/>
      <w:spacing w:val="5"/>
    </w:rPr>
  </w:style>
  <w:style w:type="paragraph" w:styleId="Lijstalinea">
    <w:name w:val="List Paragraph"/>
    <w:basedOn w:val="Standaard"/>
    <w:uiPriority w:val="34"/>
    <w:qFormat/>
    <w:rsid w:val="00474A4B"/>
    <w:pPr>
      <w:ind w:left="720"/>
      <w:contextualSpacing/>
    </w:pPr>
  </w:style>
  <w:style w:type="table" w:styleId="Tabelraster">
    <w:name w:val="Table Grid"/>
    <w:basedOn w:val="Standaardtabel"/>
    <w:uiPriority w:val="39"/>
    <w:rsid w:val="00B55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
    <w:name w:val="List Table 4 Accent 6"/>
    <w:basedOn w:val="Standaardtabel"/>
    <w:uiPriority w:val="49"/>
    <w:rsid w:val="00B559A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
    <w:name w:val="Grid Table 1 Light Accent 6"/>
    <w:basedOn w:val="Standaardtabel"/>
    <w:uiPriority w:val="46"/>
    <w:rsid w:val="00B559A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Plattetekst2">
    <w:name w:val="Body Text 2"/>
    <w:basedOn w:val="Standaard"/>
    <w:link w:val="Plattetekst2Char"/>
    <w:semiHidden/>
    <w:rsid w:val="00386C3C"/>
    <w:pPr>
      <w:spacing w:after="0" w:line="240" w:lineRule="auto"/>
    </w:pPr>
    <w:rPr>
      <w:rFonts w:ascii="Arial" w:eastAsia="Times New Roman" w:hAnsi="Arial" w:cs="Arial"/>
      <w:sz w:val="20"/>
      <w:szCs w:val="24"/>
      <w:lang w:eastAsia="nl-NL"/>
    </w:rPr>
  </w:style>
  <w:style w:type="character" w:customStyle="1" w:styleId="Plattetekst2Char">
    <w:name w:val="Platte tekst 2 Char"/>
    <w:basedOn w:val="Standaardalinea-lettertype"/>
    <w:link w:val="Plattetekst2"/>
    <w:semiHidden/>
    <w:rsid w:val="00386C3C"/>
    <w:rPr>
      <w:rFonts w:ascii="Arial" w:eastAsia="Times New Roman" w:hAnsi="Arial" w:cs="Arial"/>
      <w:sz w:val="20"/>
      <w:szCs w:val="24"/>
      <w:lang w:eastAsia="nl-NL"/>
    </w:rPr>
  </w:style>
  <w:style w:type="character" w:customStyle="1" w:styleId="st">
    <w:name w:val="st"/>
    <w:basedOn w:val="Standaardalinea-lettertype"/>
    <w:rsid w:val="00386C3C"/>
  </w:style>
  <w:style w:type="paragraph" w:styleId="Koptekst">
    <w:name w:val="header"/>
    <w:basedOn w:val="Standaard"/>
    <w:link w:val="KoptekstChar"/>
    <w:uiPriority w:val="99"/>
    <w:unhideWhenUsed/>
    <w:rsid w:val="00906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660E"/>
  </w:style>
  <w:style w:type="paragraph" w:styleId="Voettekst">
    <w:name w:val="footer"/>
    <w:basedOn w:val="Standaard"/>
    <w:link w:val="VoettekstChar"/>
    <w:uiPriority w:val="99"/>
    <w:unhideWhenUsed/>
    <w:rsid w:val="00906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660E"/>
  </w:style>
  <w:style w:type="character" w:styleId="Hyperlink">
    <w:name w:val="Hyperlink"/>
    <w:basedOn w:val="Standaardalinea-lettertype"/>
    <w:uiPriority w:val="99"/>
    <w:unhideWhenUsed/>
    <w:rsid w:val="00435108"/>
    <w:rPr>
      <w:color w:val="0563C1" w:themeColor="hyperlink"/>
      <w:u w:val="single"/>
    </w:rPr>
  </w:style>
  <w:style w:type="character" w:styleId="GevolgdeHyperlink">
    <w:name w:val="FollowedHyperlink"/>
    <w:basedOn w:val="Standaardalinea-lettertype"/>
    <w:uiPriority w:val="99"/>
    <w:semiHidden/>
    <w:unhideWhenUsed/>
    <w:rsid w:val="003E7AE6"/>
    <w:rPr>
      <w:color w:val="954F72" w:themeColor="followedHyperlink"/>
      <w:u w:val="single"/>
    </w:rPr>
  </w:style>
  <w:style w:type="table" w:customStyle="1" w:styleId="GridTable5DarkAccent6">
    <w:name w:val="Grid Table 5 Dark Accent 6"/>
    <w:basedOn w:val="Standaardtabel"/>
    <w:uiPriority w:val="50"/>
    <w:rsid w:val="00DF54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Kop2Char">
    <w:name w:val="Kop 2 Char"/>
    <w:basedOn w:val="Standaardalinea-lettertype"/>
    <w:link w:val="Kop2"/>
    <w:uiPriority w:val="9"/>
    <w:rsid w:val="0033131E"/>
    <w:rPr>
      <w:rFonts w:asciiTheme="majorHAnsi" w:eastAsiaTheme="majorEastAsia" w:hAnsiTheme="majorHAnsi" w:cstheme="majorBidi"/>
      <w:b/>
      <w:bCs/>
      <w:color w:val="5B9BD5" w:themeColor="accent1"/>
      <w:sz w:val="26"/>
      <w:szCs w:val="26"/>
    </w:rPr>
  </w:style>
  <w:style w:type="paragraph" w:styleId="Ballontekst">
    <w:name w:val="Balloon Text"/>
    <w:basedOn w:val="Standaard"/>
    <w:link w:val="BallontekstChar"/>
    <w:uiPriority w:val="99"/>
    <w:semiHidden/>
    <w:unhideWhenUsed/>
    <w:rsid w:val="00DF48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48D0"/>
    <w:rPr>
      <w:rFonts w:ascii="Tahoma" w:hAnsi="Tahoma" w:cs="Tahoma"/>
      <w:sz w:val="16"/>
      <w:szCs w:val="16"/>
    </w:rPr>
  </w:style>
  <w:style w:type="paragraph" w:styleId="Normaalweb">
    <w:name w:val="Normal (Web)"/>
    <w:basedOn w:val="Standaard"/>
    <w:uiPriority w:val="99"/>
    <w:semiHidden/>
    <w:unhideWhenUsed/>
    <w:rsid w:val="003067AE"/>
    <w:pPr>
      <w:spacing w:after="0"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3067AE"/>
    <w:rPr>
      <w:b/>
      <w:bCs/>
    </w:rPr>
  </w:style>
  <w:style w:type="paragraph" w:styleId="Tekstzonderopmaak">
    <w:name w:val="Plain Text"/>
    <w:basedOn w:val="Standaard"/>
    <w:link w:val="TekstzonderopmaakChar"/>
    <w:uiPriority w:val="99"/>
    <w:semiHidden/>
    <w:unhideWhenUsed/>
    <w:rsid w:val="006D1C08"/>
    <w:pPr>
      <w:spacing w:after="0" w:line="240" w:lineRule="auto"/>
    </w:pPr>
    <w:rPr>
      <w:rFonts w:ascii="Consolas" w:hAnsi="Consolas"/>
      <w:sz w:val="21"/>
      <w:szCs w:val="21"/>
      <w:lang w:val="en-US"/>
    </w:rPr>
  </w:style>
  <w:style w:type="character" w:customStyle="1" w:styleId="TekstzonderopmaakChar">
    <w:name w:val="Tekst zonder opmaak Char"/>
    <w:basedOn w:val="Standaardalinea-lettertype"/>
    <w:link w:val="Tekstzonderopmaak"/>
    <w:uiPriority w:val="99"/>
    <w:semiHidden/>
    <w:rsid w:val="006D1C08"/>
    <w:rPr>
      <w:rFonts w:ascii="Consolas" w:hAnsi="Consolas"/>
      <w:sz w:val="21"/>
      <w:szCs w:val="21"/>
      <w:lang w:val="en-US"/>
    </w:rPr>
  </w:style>
  <w:style w:type="character" w:styleId="Verwijzingopmerking">
    <w:name w:val="annotation reference"/>
    <w:basedOn w:val="Standaardalinea-lettertype"/>
    <w:uiPriority w:val="99"/>
    <w:semiHidden/>
    <w:unhideWhenUsed/>
    <w:rsid w:val="007D4EFE"/>
    <w:rPr>
      <w:sz w:val="16"/>
      <w:szCs w:val="16"/>
    </w:rPr>
  </w:style>
  <w:style w:type="paragraph" w:styleId="Tekstopmerking">
    <w:name w:val="annotation text"/>
    <w:basedOn w:val="Standaard"/>
    <w:link w:val="TekstopmerkingChar"/>
    <w:uiPriority w:val="99"/>
    <w:semiHidden/>
    <w:unhideWhenUsed/>
    <w:rsid w:val="007D4EF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D4EFE"/>
    <w:rPr>
      <w:sz w:val="20"/>
      <w:szCs w:val="20"/>
    </w:rPr>
  </w:style>
  <w:style w:type="paragraph" w:styleId="Onderwerpvanopmerking">
    <w:name w:val="annotation subject"/>
    <w:basedOn w:val="Tekstopmerking"/>
    <w:next w:val="Tekstopmerking"/>
    <w:link w:val="OnderwerpvanopmerkingChar"/>
    <w:uiPriority w:val="99"/>
    <w:semiHidden/>
    <w:unhideWhenUsed/>
    <w:rsid w:val="007D4EFE"/>
    <w:rPr>
      <w:b/>
      <w:bCs/>
    </w:rPr>
  </w:style>
  <w:style w:type="character" w:customStyle="1" w:styleId="OnderwerpvanopmerkingChar">
    <w:name w:val="Onderwerp van opmerking Char"/>
    <w:basedOn w:val="TekstopmerkingChar"/>
    <w:link w:val="Onderwerpvanopmerking"/>
    <w:uiPriority w:val="99"/>
    <w:semiHidden/>
    <w:rsid w:val="007D4EFE"/>
    <w:rPr>
      <w:b/>
      <w:bCs/>
      <w:sz w:val="20"/>
      <w:szCs w:val="20"/>
    </w:rPr>
  </w:style>
  <w:style w:type="character" w:customStyle="1" w:styleId="xbe">
    <w:name w:val="_xbe"/>
    <w:basedOn w:val="Standaardalinea-lettertype"/>
    <w:rsid w:val="005C4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90134">
      <w:bodyDiv w:val="1"/>
      <w:marLeft w:val="0"/>
      <w:marRight w:val="0"/>
      <w:marTop w:val="0"/>
      <w:marBottom w:val="0"/>
      <w:divBdr>
        <w:top w:val="none" w:sz="0" w:space="0" w:color="auto"/>
        <w:left w:val="none" w:sz="0" w:space="0" w:color="auto"/>
        <w:bottom w:val="none" w:sz="0" w:space="0" w:color="auto"/>
        <w:right w:val="none" w:sz="0" w:space="0" w:color="auto"/>
      </w:divBdr>
    </w:div>
    <w:div w:id="311374997">
      <w:bodyDiv w:val="1"/>
      <w:marLeft w:val="0"/>
      <w:marRight w:val="0"/>
      <w:marTop w:val="0"/>
      <w:marBottom w:val="0"/>
      <w:divBdr>
        <w:top w:val="none" w:sz="0" w:space="0" w:color="auto"/>
        <w:left w:val="none" w:sz="0" w:space="0" w:color="auto"/>
        <w:bottom w:val="none" w:sz="0" w:space="0" w:color="auto"/>
        <w:right w:val="none" w:sz="0" w:space="0" w:color="auto"/>
      </w:divBdr>
    </w:div>
    <w:div w:id="396977152">
      <w:bodyDiv w:val="1"/>
      <w:marLeft w:val="0"/>
      <w:marRight w:val="0"/>
      <w:marTop w:val="0"/>
      <w:marBottom w:val="0"/>
      <w:divBdr>
        <w:top w:val="none" w:sz="0" w:space="0" w:color="auto"/>
        <w:left w:val="none" w:sz="0" w:space="0" w:color="auto"/>
        <w:bottom w:val="none" w:sz="0" w:space="0" w:color="auto"/>
        <w:right w:val="none" w:sz="0" w:space="0" w:color="auto"/>
      </w:divBdr>
    </w:div>
    <w:div w:id="410351351">
      <w:bodyDiv w:val="1"/>
      <w:marLeft w:val="0"/>
      <w:marRight w:val="0"/>
      <w:marTop w:val="0"/>
      <w:marBottom w:val="0"/>
      <w:divBdr>
        <w:top w:val="none" w:sz="0" w:space="0" w:color="auto"/>
        <w:left w:val="none" w:sz="0" w:space="0" w:color="auto"/>
        <w:bottom w:val="none" w:sz="0" w:space="0" w:color="auto"/>
        <w:right w:val="none" w:sz="0" w:space="0" w:color="auto"/>
      </w:divBdr>
    </w:div>
    <w:div w:id="545797543">
      <w:bodyDiv w:val="1"/>
      <w:marLeft w:val="0"/>
      <w:marRight w:val="0"/>
      <w:marTop w:val="0"/>
      <w:marBottom w:val="0"/>
      <w:divBdr>
        <w:top w:val="none" w:sz="0" w:space="0" w:color="auto"/>
        <w:left w:val="none" w:sz="0" w:space="0" w:color="auto"/>
        <w:bottom w:val="none" w:sz="0" w:space="0" w:color="auto"/>
        <w:right w:val="none" w:sz="0" w:space="0" w:color="auto"/>
      </w:divBdr>
      <w:divsChild>
        <w:div w:id="424569344">
          <w:marLeft w:val="0"/>
          <w:marRight w:val="0"/>
          <w:marTop w:val="0"/>
          <w:marBottom w:val="0"/>
          <w:divBdr>
            <w:top w:val="none" w:sz="0" w:space="0" w:color="auto"/>
            <w:left w:val="none" w:sz="0" w:space="0" w:color="auto"/>
            <w:bottom w:val="none" w:sz="0" w:space="0" w:color="auto"/>
            <w:right w:val="none" w:sz="0" w:space="0" w:color="auto"/>
          </w:divBdr>
          <w:divsChild>
            <w:div w:id="660232383">
              <w:marLeft w:val="0"/>
              <w:marRight w:val="0"/>
              <w:marTop w:val="0"/>
              <w:marBottom w:val="0"/>
              <w:divBdr>
                <w:top w:val="none" w:sz="0" w:space="0" w:color="auto"/>
                <w:left w:val="none" w:sz="0" w:space="0" w:color="auto"/>
                <w:bottom w:val="none" w:sz="0" w:space="0" w:color="auto"/>
                <w:right w:val="none" w:sz="0" w:space="0" w:color="auto"/>
              </w:divBdr>
            </w:div>
            <w:div w:id="428696450">
              <w:marLeft w:val="0"/>
              <w:marRight w:val="0"/>
              <w:marTop w:val="0"/>
              <w:marBottom w:val="0"/>
              <w:divBdr>
                <w:top w:val="none" w:sz="0" w:space="0" w:color="auto"/>
                <w:left w:val="none" w:sz="0" w:space="0" w:color="auto"/>
                <w:bottom w:val="none" w:sz="0" w:space="0" w:color="auto"/>
                <w:right w:val="none" w:sz="0" w:space="0" w:color="auto"/>
              </w:divBdr>
              <w:divsChild>
                <w:div w:id="334648039">
                  <w:marLeft w:val="0"/>
                  <w:marRight w:val="0"/>
                  <w:marTop w:val="0"/>
                  <w:marBottom w:val="0"/>
                  <w:divBdr>
                    <w:top w:val="none" w:sz="0" w:space="0" w:color="auto"/>
                    <w:left w:val="none" w:sz="0" w:space="0" w:color="auto"/>
                    <w:bottom w:val="none" w:sz="0" w:space="0" w:color="auto"/>
                    <w:right w:val="none" w:sz="0" w:space="0" w:color="auto"/>
                  </w:divBdr>
                  <w:divsChild>
                    <w:div w:id="691224654">
                      <w:marLeft w:val="0"/>
                      <w:marRight w:val="0"/>
                      <w:marTop w:val="0"/>
                      <w:marBottom w:val="0"/>
                      <w:divBdr>
                        <w:top w:val="none" w:sz="0" w:space="0" w:color="auto"/>
                        <w:left w:val="none" w:sz="0" w:space="0" w:color="auto"/>
                        <w:bottom w:val="none" w:sz="0" w:space="0" w:color="auto"/>
                        <w:right w:val="none" w:sz="0" w:space="0" w:color="auto"/>
                      </w:divBdr>
                    </w:div>
                    <w:div w:id="493035010">
                      <w:marLeft w:val="0"/>
                      <w:marRight w:val="0"/>
                      <w:marTop w:val="0"/>
                      <w:marBottom w:val="0"/>
                      <w:divBdr>
                        <w:top w:val="none" w:sz="0" w:space="0" w:color="auto"/>
                        <w:left w:val="none" w:sz="0" w:space="0" w:color="auto"/>
                        <w:bottom w:val="none" w:sz="0" w:space="0" w:color="auto"/>
                        <w:right w:val="none" w:sz="0" w:space="0" w:color="auto"/>
                      </w:divBdr>
                    </w:div>
                    <w:div w:id="971597870">
                      <w:marLeft w:val="0"/>
                      <w:marRight w:val="0"/>
                      <w:marTop w:val="0"/>
                      <w:marBottom w:val="0"/>
                      <w:divBdr>
                        <w:top w:val="none" w:sz="0" w:space="0" w:color="auto"/>
                        <w:left w:val="none" w:sz="0" w:space="0" w:color="auto"/>
                        <w:bottom w:val="none" w:sz="0" w:space="0" w:color="auto"/>
                        <w:right w:val="none" w:sz="0" w:space="0" w:color="auto"/>
                      </w:divBdr>
                    </w:div>
                    <w:div w:id="1592422902">
                      <w:marLeft w:val="0"/>
                      <w:marRight w:val="0"/>
                      <w:marTop w:val="0"/>
                      <w:marBottom w:val="0"/>
                      <w:divBdr>
                        <w:top w:val="none" w:sz="0" w:space="0" w:color="auto"/>
                        <w:left w:val="none" w:sz="0" w:space="0" w:color="auto"/>
                        <w:bottom w:val="none" w:sz="0" w:space="0" w:color="auto"/>
                        <w:right w:val="none" w:sz="0" w:space="0" w:color="auto"/>
                      </w:divBdr>
                    </w:div>
                    <w:div w:id="463043222">
                      <w:marLeft w:val="0"/>
                      <w:marRight w:val="0"/>
                      <w:marTop w:val="0"/>
                      <w:marBottom w:val="0"/>
                      <w:divBdr>
                        <w:top w:val="none" w:sz="0" w:space="0" w:color="auto"/>
                        <w:left w:val="none" w:sz="0" w:space="0" w:color="auto"/>
                        <w:bottom w:val="none" w:sz="0" w:space="0" w:color="auto"/>
                        <w:right w:val="none" w:sz="0" w:space="0" w:color="auto"/>
                      </w:divBdr>
                    </w:div>
                    <w:div w:id="1713849131">
                      <w:marLeft w:val="0"/>
                      <w:marRight w:val="0"/>
                      <w:marTop w:val="0"/>
                      <w:marBottom w:val="0"/>
                      <w:divBdr>
                        <w:top w:val="none" w:sz="0" w:space="0" w:color="auto"/>
                        <w:left w:val="none" w:sz="0" w:space="0" w:color="auto"/>
                        <w:bottom w:val="none" w:sz="0" w:space="0" w:color="auto"/>
                        <w:right w:val="none" w:sz="0" w:space="0" w:color="auto"/>
                      </w:divBdr>
                    </w:div>
                    <w:div w:id="1571036787">
                      <w:marLeft w:val="0"/>
                      <w:marRight w:val="0"/>
                      <w:marTop w:val="0"/>
                      <w:marBottom w:val="0"/>
                      <w:divBdr>
                        <w:top w:val="none" w:sz="0" w:space="0" w:color="auto"/>
                        <w:left w:val="none" w:sz="0" w:space="0" w:color="auto"/>
                        <w:bottom w:val="none" w:sz="0" w:space="0" w:color="auto"/>
                        <w:right w:val="none" w:sz="0" w:space="0" w:color="auto"/>
                      </w:divBdr>
                      <w:divsChild>
                        <w:div w:id="1656109952">
                          <w:marLeft w:val="0"/>
                          <w:marRight w:val="0"/>
                          <w:marTop w:val="0"/>
                          <w:marBottom w:val="0"/>
                          <w:divBdr>
                            <w:top w:val="none" w:sz="0" w:space="0" w:color="auto"/>
                            <w:left w:val="none" w:sz="0" w:space="0" w:color="auto"/>
                            <w:bottom w:val="none" w:sz="0" w:space="0" w:color="auto"/>
                            <w:right w:val="none" w:sz="0" w:space="0" w:color="auto"/>
                          </w:divBdr>
                        </w:div>
                        <w:div w:id="909077631">
                          <w:marLeft w:val="0"/>
                          <w:marRight w:val="0"/>
                          <w:marTop w:val="0"/>
                          <w:marBottom w:val="0"/>
                          <w:divBdr>
                            <w:top w:val="none" w:sz="0" w:space="0" w:color="auto"/>
                            <w:left w:val="none" w:sz="0" w:space="0" w:color="auto"/>
                            <w:bottom w:val="none" w:sz="0" w:space="0" w:color="auto"/>
                            <w:right w:val="none" w:sz="0" w:space="0" w:color="auto"/>
                          </w:divBdr>
                        </w:div>
                        <w:div w:id="1677154402">
                          <w:marLeft w:val="0"/>
                          <w:marRight w:val="0"/>
                          <w:marTop w:val="0"/>
                          <w:marBottom w:val="0"/>
                          <w:divBdr>
                            <w:top w:val="none" w:sz="0" w:space="0" w:color="auto"/>
                            <w:left w:val="none" w:sz="0" w:space="0" w:color="auto"/>
                            <w:bottom w:val="none" w:sz="0" w:space="0" w:color="auto"/>
                            <w:right w:val="none" w:sz="0" w:space="0" w:color="auto"/>
                          </w:divBdr>
                        </w:div>
                        <w:div w:id="1021126651">
                          <w:marLeft w:val="0"/>
                          <w:marRight w:val="0"/>
                          <w:marTop w:val="0"/>
                          <w:marBottom w:val="0"/>
                          <w:divBdr>
                            <w:top w:val="none" w:sz="0" w:space="0" w:color="auto"/>
                            <w:left w:val="none" w:sz="0" w:space="0" w:color="auto"/>
                            <w:bottom w:val="none" w:sz="0" w:space="0" w:color="auto"/>
                            <w:right w:val="none" w:sz="0" w:space="0" w:color="auto"/>
                          </w:divBdr>
                        </w:div>
                      </w:divsChild>
                    </w:div>
                    <w:div w:id="1095518840">
                      <w:marLeft w:val="0"/>
                      <w:marRight w:val="0"/>
                      <w:marTop w:val="0"/>
                      <w:marBottom w:val="0"/>
                      <w:divBdr>
                        <w:top w:val="none" w:sz="0" w:space="0" w:color="auto"/>
                        <w:left w:val="none" w:sz="0" w:space="0" w:color="auto"/>
                        <w:bottom w:val="none" w:sz="0" w:space="0" w:color="auto"/>
                        <w:right w:val="none" w:sz="0" w:space="0" w:color="auto"/>
                      </w:divBdr>
                    </w:div>
                    <w:div w:id="97457278">
                      <w:marLeft w:val="0"/>
                      <w:marRight w:val="0"/>
                      <w:marTop w:val="0"/>
                      <w:marBottom w:val="0"/>
                      <w:divBdr>
                        <w:top w:val="none" w:sz="0" w:space="0" w:color="auto"/>
                        <w:left w:val="none" w:sz="0" w:space="0" w:color="auto"/>
                        <w:bottom w:val="none" w:sz="0" w:space="0" w:color="auto"/>
                        <w:right w:val="none" w:sz="0" w:space="0" w:color="auto"/>
                      </w:divBdr>
                    </w:div>
                    <w:div w:id="796722385">
                      <w:marLeft w:val="0"/>
                      <w:marRight w:val="0"/>
                      <w:marTop w:val="0"/>
                      <w:marBottom w:val="0"/>
                      <w:divBdr>
                        <w:top w:val="none" w:sz="0" w:space="0" w:color="auto"/>
                        <w:left w:val="none" w:sz="0" w:space="0" w:color="auto"/>
                        <w:bottom w:val="none" w:sz="0" w:space="0" w:color="auto"/>
                        <w:right w:val="none" w:sz="0" w:space="0" w:color="auto"/>
                      </w:divBdr>
                    </w:div>
                    <w:div w:id="1127816112">
                      <w:marLeft w:val="0"/>
                      <w:marRight w:val="0"/>
                      <w:marTop w:val="0"/>
                      <w:marBottom w:val="0"/>
                      <w:divBdr>
                        <w:top w:val="none" w:sz="0" w:space="0" w:color="auto"/>
                        <w:left w:val="none" w:sz="0" w:space="0" w:color="auto"/>
                        <w:bottom w:val="none" w:sz="0" w:space="0" w:color="auto"/>
                        <w:right w:val="none" w:sz="0" w:space="0" w:color="auto"/>
                      </w:divBdr>
                    </w:div>
                    <w:div w:id="1082070865">
                      <w:marLeft w:val="0"/>
                      <w:marRight w:val="0"/>
                      <w:marTop w:val="0"/>
                      <w:marBottom w:val="0"/>
                      <w:divBdr>
                        <w:top w:val="none" w:sz="0" w:space="0" w:color="auto"/>
                        <w:left w:val="none" w:sz="0" w:space="0" w:color="auto"/>
                        <w:bottom w:val="none" w:sz="0" w:space="0" w:color="auto"/>
                        <w:right w:val="none" w:sz="0" w:space="0" w:color="auto"/>
                      </w:divBdr>
                    </w:div>
                    <w:div w:id="305865740">
                      <w:marLeft w:val="0"/>
                      <w:marRight w:val="0"/>
                      <w:marTop w:val="0"/>
                      <w:marBottom w:val="0"/>
                      <w:divBdr>
                        <w:top w:val="none" w:sz="0" w:space="0" w:color="auto"/>
                        <w:left w:val="none" w:sz="0" w:space="0" w:color="auto"/>
                        <w:bottom w:val="none" w:sz="0" w:space="0" w:color="auto"/>
                        <w:right w:val="none" w:sz="0" w:space="0" w:color="auto"/>
                      </w:divBdr>
                    </w:div>
                    <w:div w:id="1863978603">
                      <w:marLeft w:val="0"/>
                      <w:marRight w:val="0"/>
                      <w:marTop w:val="0"/>
                      <w:marBottom w:val="0"/>
                      <w:divBdr>
                        <w:top w:val="none" w:sz="0" w:space="0" w:color="auto"/>
                        <w:left w:val="none" w:sz="0" w:space="0" w:color="auto"/>
                        <w:bottom w:val="none" w:sz="0" w:space="0" w:color="auto"/>
                        <w:right w:val="none" w:sz="0" w:space="0" w:color="auto"/>
                      </w:divBdr>
                    </w:div>
                    <w:div w:id="616641582">
                      <w:marLeft w:val="0"/>
                      <w:marRight w:val="0"/>
                      <w:marTop w:val="0"/>
                      <w:marBottom w:val="0"/>
                      <w:divBdr>
                        <w:top w:val="none" w:sz="0" w:space="0" w:color="auto"/>
                        <w:left w:val="none" w:sz="0" w:space="0" w:color="auto"/>
                        <w:bottom w:val="none" w:sz="0" w:space="0" w:color="auto"/>
                        <w:right w:val="none" w:sz="0" w:space="0" w:color="auto"/>
                      </w:divBdr>
                    </w:div>
                    <w:div w:id="1774085863">
                      <w:marLeft w:val="0"/>
                      <w:marRight w:val="0"/>
                      <w:marTop w:val="0"/>
                      <w:marBottom w:val="0"/>
                      <w:divBdr>
                        <w:top w:val="none" w:sz="0" w:space="0" w:color="auto"/>
                        <w:left w:val="none" w:sz="0" w:space="0" w:color="auto"/>
                        <w:bottom w:val="none" w:sz="0" w:space="0" w:color="auto"/>
                        <w:right w:val="none" w:sz="0" w:space="0" w:color="auto"/>
                      </w:divBdr>
                    </w:div>
                    <w:div w:id="1385064859">
                      <w:marLeft w:val="0"/>
                      <w:marRight w:val="0"/>
                      <w:marTop w:val="0"/>
                      <w:marBottom w:val="0"/>
                      <w:divBdr>
                        <w:top w:val="none" w:sz="0" w:space="0" w:color="auto"/>
                        <w:left w:val="none" w:sz="0" w:space="0" w:color="auto"/>
                        <w:bottom w:val="none" w:sz="0" w:space="0" w:color="auto"/>
                        <w:right w:val="none" w:sz="0" w:space="0" w:color="auto"/>
                      </w:divBdr>
                    </w:div>
                    <w:div w:id="270673618">
                      <w:marLeft w:val="0"/>
                      <w:marRight w:val="0"/>
                      <w:marTop w:val="0"/>
                      <w:marBottom w:val="0"/>
                      <w:divBdr>
                        <w:top w:val="none" w:sz="0" w:space="0" w:color="auto"/>
                        <w:left w:val="none" w:sz="0" w:space="0" w:color="auto"/>
                        <w:bottom w:val="none" w:sz="0" w:space="0" w:color="auto"/>
                        <w:right w:val="none" w:sz="0" w:space="0" w:color="auto"/>
                      </w:divBdr>
                    </w:div>
                    <w:div w:id="1679040216">
                      <w:marLeft w:val="0"/>
                      <w:marRight w:val="0"/>
                      <w:marTop w:val="0"/>
                      <w:marBottom w:val="0"/>
                      <w:divBdr>
                        <w:top w:val="none" w:sz="0" w:space="0" w:color="auto"/>
                        <w:left w:val="none" w:sz="0" w:space="0" w:color="auto"/>
                        <w:bottom w:val="none" w:sz="0" w:space="0" w:color="auto"/>
                        <w:right w:val="none" w:sz="0" w:space="0" w:color="auto"/>
                      </w:divBdr>
                    </w:div>
                    <w:div w:id="1606889736">
                      <w:marLeft w:val="0"/>
                      <w:marRight w:val="0"/>
                      <w:marTop w:val="0"/>
                      <w:marBottom w:val="0"/>
                      <w:divBdr>
                        <w:top w:val="none" w:sz="0" w:space="0" w:color="auto"/>
                        <w:left w:val="none" w:sz="0" w:space="0" w:color="auto"/>
                        <w:bottom w:val="none" w:sz="0" w:space="0" w:color="auto"/>
                        <w:right w:val="none" w:sz="0" w:space="0" w:color="auto"/>
                      </w:divBdr>
                    </w:div>
                    <w:div w:id="475922773">
                      <w:marLeft w:val="0"/>
                      <w:marRight w:val="0"/>
                      <w:marTop w:val="0"/>
                      <w:marBottom w:val="0"/>
                      <w:divBdr>
                        <w:top w:val="none" w:sz="0" w:space="0" w:color="auto"/>
                        <w:left w:val="none" w:sz="0" w:space="0" w:color="auto"/>
                        <w:bottom w:val="none" w:sz="0" w:space="0" w:color="auto"/>
                        <w:right w:val="none" w:sz="0" w:space="0" w:color="auto"/>
                      </w:divBdr>
                    </w:div>
                    <w:div w:id="825513814">
                      <w:marLeft w:val="0"/>
                      <w:marRight w:val="0"/>
                      <w:marTop w:val="0"/>
                      <w:marBottom w:val="0"/>
                      <w:divBdr>
                        <w:top w:val="none" w:sz="0" w:space="0" w:color="auto"/>
                        <w:left w:val="none" w:sz="0" w:space="0" w:color="auto"/>
                        <w:bottom w:val="none" w:sz="0" w:space="0" w:color="auto"/>
                        <w:right w:val="none" w:sz="0" w:space="0" w:color="auto"/>
                      </w:divBdr>
                    </w:div>
                    <w:div w:id="6334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765424">
      <w:bodyDiv w:val="1"/>
      <w:marLeft w:val="0"/>
      <w:marRight w:val="0"/>
      <w:marTop w:val="0"/>
      <w:marBottom w:val="0"/>
      <w:divBdr>
        <w:top w:val="none" w:sz="0" w:space="0" w:color="auto"/>
        <w:left w:val="none" w:sz="0" w:space="0" w:color="auto"/>
        <w:bottom w:val="none" w:sz="0" w:space="0" w:color="auto"/>
        <w:right w:val="none" w:sz="0" w:space="0" w:color="auto"/>
      </w:divBdr>
    </w:div>
    <w:div w:id="643196780">
      <w:bodyDiv w:val="1"/>
      <w:marLeft w:val="0"/>
      <w:marRight w:val="0"/>
      <w:marTop w:val="0"/>
      <w:marBottom w:val="0"/>
      <w:divBdr>
        <w:top w:val="none" w:sz="0" w:space="0" w:color="auto"/>
        <w:left w:val="none" w:sz="0" w:space="0" w:color="auto"/>
        <w:bottom w:val="none" w:sz="0" w:space="0" w:color="auto"/>
        <w:right w:val="none" w:sz="0" w:space="0" w:color="auto"/>
      </w:divBdr>
    </w:div>
    <w:div w:id="904678243">
      <w:bodyDiv w:val="1"/>
      <w:marLeft w:val="0"/>
      <w:marRight w:val="0"/>
      <w:marTop w:val="0"/>
      <w:marBottom w:val="0"/>
      <w:divBdr>
        <w:top w:val="none" w:sz="0" w:space="0" w:color="auto"/>
        <w:left w:val="none" w:sz="0" w:space="0" w:color="auto"/>
        <w:bottom w:val="none" w:sz="0" w:space="0" w:color="auto"/>
        <w:right w:val="none" w:sz="0" w:space="0" w:color="auto"/>
      </w:divBdr>
    </w:div>
    <w:div w:id="993610327">
      <w:bodyDiv w:val="1"/>
      <w:marLeft w:val="0"/>
      <w:marRight w:val="0"/>
      <w:marTop w:val="0"/>
      <w:marBottom w:val="0"/>
      <w:divBdr>
        <w:top w:val="none" w:sz="0" w:space="0" w:color="auto"/>
        <w:left w:val="none" w:sz="0" w:space="0" w:color="auto"/>
        <w:bottom w:val="none" w:sz="0" w:space="0" w:color="auto"/>
        <w:right w:val="none" w:sz="0" w:space="0" w:color="auto"/>
      </w:divBdr>
      <w:divsChild>
        <w:div w:id="978850048">
          <w:marLeft w:val="0"/>
          <w:marRight w:val="0"/>
          <w:marTop w:val="0"/>
          <w:marBottom w:val="0"/>
          <w:divBdr>
            <w:top w:val="none" w:sz="0" w:space="0" w:color="auto"/>
            <w:left w:val="none" w:sz="0" w:space="0" w:color="auto"/>
            <w:bottom w:val="none" w:sz="0" w:space="0" w:color="auto"/>
            <w:right w:val="none" w:sz="0" w:space="0" w:color="auto"/>
          </w:divBdr>
        </w:div>
        <w:div w:id="949704718">
          <w:marLeft w:val="0"/>
          <w:marRight w:val="0"/>
          <w:marTop w:val="0"/>
          <w:marBottom w:val="0"/>
          <w:divBdr>
            <w:top w:val="none" w:sz="0" w:space="0" w:color="auto"/>
            <w:left w:val="none" w:sz="0" w:space="0" w:color="auto"/>
            <w:bottom w:val="none" w:sz="0" w:space="0" w:color="auto"/>
            <w:right w:val="none" w:sz="0" w:space="0" w:color="auto"/>
          </w:divBdr>
        </w:div>
        <w:div w:id="758138016">
          <w:marLeft w:val="0"/>
          <w:marRight w:val="0"/>
          <w:marTop w:val="0"/>
          <w:marBottom w:val="0"/>
          <w:divBdr>
            <w:top w:val="none" w:sz="0" w:space="0" w:color="auto"/>
            <w:left w:val="none" w:sz="0" w:space="0" w:color="auto"/>
            <w:bottom w:val="none" w:sz="0" w:space="0" w:color="auto"/>
            <w:right w:val="none" w:sz="0" w:space="0" w:color="auto"/>
          </w:divBdr>
        </w:div>
        <w:div w:id="1497454613">
          <w:marLeft w:val="0"/>
          <w:marRight w:val="0"/>
          <w:marTop w:val="0"/>
          <w:marBottom w:val="0"/>
          <w:divBdr>
            <w:top w:val="none" w:sz="0" w:space="0" w:color="auto"/>
            <w:left w:val="none" w:sz="0" w:space="0" w:color="auto"/>
            <w:bottom w:val="none" w:sz="0" w:space="0" w:color="auto"/>
            <w:right w:val="none" w:sz="0" w:space="0" w:color="auto"/>
          </w:divBdr>
        </w:div>
        <w:div w:id="794955879">
          <w:marLeft w:val="0"/>
          <w:marRight w:val="0"/>
          <w:marTop w:val="0"/>
          <w:marBottom w:val="0"/>
          <w:divBdr>
            <w:top w:val="none" w:sz="0" w:space="0" w:color="auto"/>
            <w:left w:val="none" w:sz="0" w:space="0" w:color="auto"/>
            <w:bottom w:val="none" w:sz="0" w:space="0" w:color="auto"/>
            <w:right w:val="none" w:sz="0" w:space="0" w:color="auto"/>
          </w:divBdr>
        </w:div>
        <w:div w:id="1002001934">
          <w:marLeft w:val="0"/>
          <w:marRight w:val="0"/>
          <w:marTop w:val="0"/>
          <w:marBottom w:val="0"/>
          <w:divBdr>
            <w:top w:val="none" w:sz="0" w:space="0" w:color="auto"/>
            <w:left w:val="none" w:sz="0" w:space="0" w:color="auto"/>
            <w:bottom w:val="none" w:sz="0" w:space="0" w:color="auto"/>
            <w:right w:val="none" w:sz="0" w:space="0" w:color="auto"/>
          </w:divBdr>
        </w:div>
        <w:div w:id="1803041440">
          <w:marLeft w:val="0"/>
          <w:marRight w:val="0"/>
          <w:marTop w:val="0"/>
          <w:marBottom w:val="0"/>
          <w:divBdr>
            <w:top w:val="none" w:sz="0" w:space="0" w:color="auto"/>
            <w:left w:val="none" w:sz="0" w:space="0" w:color="auto"/>
            <w:bottom w:val="none" w:sz="0" w:space="0" w:color="auto"/>
            <w:right w:val="none" w:sz="0" w:space="0" w:color="auto"/>
          </w:divBdr>
        </w:div>
        <w:div w:id="839585153">
          <w:marLeft w:val="0"/>
          <w:marRight w:val="0"/>
          <w:marTop w:val="0"/>
          <w:marBottom w:val="0"/>
          <w:divBdr>
            <w:top w:val="none" w:sz="0" w:space="0" w:color="auto"/>
            <w:left w:val="none" w:sz="0" w:space="0" w:color="auto"/>
            <w:bottom w:val="none" w:sz="0" w:space="0" w:color="auto"/>
            <w:right w:val="none" w:sz="0" w:space="0" w:color="auto"/>
          </w:divBdr>
        </w:div>
        <w:div w:id="264072894">
          <w:marLeft w:val="0"/>
          <w:marRight w:val="0"/>
          <w:marTop w:val="0"/>
          <w:marBottom w:val="0"/>
          <w:divBdr>
            <w:top w:val="none" w:sz="0" w:space="0" w:color="auto"/>
            <w:left w:val="none" w:sz="0" w:space="0" w:color="auto"/>
            <w:bottom w:val="none" w:sz="0" w:space="0" w:color="auto"/>
            <w:right w:val="none" w:sz="0" w:space="0" w:color="auto"/>
          </w:divBdr>
        </w:div>
        <w:div w:id="665402179">
          <w:marLeft w:val="0"/>
          <w:marRight w:val="0"/>
          <w:marTop w:val="0"/>
          <w:marBottom w:val="0"/>
          <w:divBdr>
            <w:top w:val="none" w:sz="0" w:space="0" w:color="auto"/>
            <w:left w:val="none" w:sz="0" w:space="0" w:color="auto"/>
            <w:bottom w:val="none" w:sz="0" w:space="0" w:color="auto"/>
            <w:right w:val="none" w:sz="0" w:space="0" w:color="auto"/>
          </w:divBdr>
        </w:div>
        <w:div w:id="279803920">
          <w:marLeft w:val="0"/>
          <w:marRight w:val="0"/>
          <w:marTop w:val="0"/>
          <w:marBottom w:val="0"/>
          <w:divBdr>
            <w:top w:val="none" w:sz="0" w:space="0" w:color="auto"/>
            <w:left w:val="none" w:sz="0" w:space="0" w:color="auto"/>
            <w:bottom w:val="none" w:sz="0" w:space="0" w:color="auto"/>
            <w:right w:val="none" w:sz="0" w:space="0" w:color="auto"/>
          </w:divBdr>
        </w:div>
        <w:div w:id="553740946">
          <w:marLeft w:val="0"/>
          <w:marRight w:val="0"/>
          <w:marTop w:val="0"/>
          <w:marBottom w:val="0"/>
          <w:divBdr>
            <w:top w:val="none" w:sz="0" w:space="0" w:color="auto"/>
            <w:left w:val="none" w:sz="0" w:space="0" w:color="auto"/>
            <w:bottom w:val="none" w:sz="0" w:space="0" w:color="auto"/>
            <w:right w:val="none" w:sz="0" w:space="0" w:color="auto"/>
          </w:divBdr>
        </w:div>
        <w:div w:id="2132744603">
          <w:marLeft w:val="0"/>
          <w:marRight w:val="0"/>
          <w:marTop w:val="0"/>
          <w:marBottom w:val="0"/>
          <w:divBdr>
            <w:top w:val="none" w:sz="0" w:space="0" w:color="auto"/>
            <w:left w:val="none" w:sz="0" w:space="0" w:color="auto"/>
            <w:bottom w:val="none" w:sz="0" w:space="0" w:color="auto"/>
            <w:right w:val="none" w:sz="0" w:space="0" w:color="auto"/>
          </w:divBdr>
        </w:div>
        <w:div w:id="1547832606">
          <w:marLeft w:val="0"/>
          <w:marRight w:val="0"/>
          <w:marTop w:val="0"/>
          <w:marBottom w:val="0"/>
          <w:divBdr>
            <w:top w:val="none" w:sz="0" w:space="0" w:color="auto"/>
            <w:left w:val="none" w:sz="0" w:space="0" w:color="auto"/>
            <w:bottom w:val="none" w:sz="0" w:space="0" w:color="auto"/>
            <w:right w:val="none" w:sz="0" w:space="0" w:color="auto"/>
          </w:divBdr>
        </w:div>
        <w:div w:id="1180699219">
          <w:marLeft w:val="0"/>
          <w:marRight w:val="0"/>
          <w:marTop w:val="0"/>
          <w:marBottom w:val="0"/>
          <w:divBdr>
            <w:top w:val="none" w:sz="0" w:space="0" w:color="auto"/>
            <w:left w:val="none" w:sz="0" w:space="0" w:color="auto"/>
            <w:bottom w:val="none" w:sz="0" w:space="0" w:color="auto"/>
            <w:right w:val="none" w:sz="0" w:space="0" w:color="auto"/>
          </w:divBdr>
        </w:div>
        <w:div w:id="580869298">
          <w:marLeft w:val="0"/>
          <w:marRight w:val="0"/>
          <w:marTop w:val="0"/>
          <w:marBottom w:val="0"/>
          <w:divBdr>
            <w:top w:val="none" w:sz="0" w:space="0" w:color="auto"/>
            <w:left w:val="none" w:sz="0" w:space="0" w:color="auto"/>
            <w:bottom w:val="none" w:sz="0" w:space="0" w:color="auto"/>
            <w:right w:val="none" w:sz="0" w:space="0" w:color="auto"/>
          </w:divBdr>
        </w:div>
        <w:div w:id="1311400439">
          <w:marLeft w:val="0"/>
          <w:marRight w:val="0"/>
          <w:marTop w:val="0"/>
          <w:marBottom w:val="0"/>
          <w:divBdr>
            <w:top w:val="none" w:sz="0" w:space="0" w:color="auto"/>
            <w:left w:val="none" w:sz="0" w:space="0" w:color="auto"/>
            <w:bottom w:val="none" w:sz="0" w:space="0" w:color="auto"/>
            <w:right w:val="none" w:sz="0" w:space="0" w:color="auto"/>
          </w:divBdr>
        </w:div>
        <w:div w:id="1671327986">
          <w:marLeft w:val="0"/>
          <w:marRight w:val="0"/>
          <w:marTop w:val="0"/>
          <w:marBottom w:val="0"/>
          <w:divBdr>
            <w:top w:val="none" w:sz="0" w:space="0" w:color="auto"/>
            <w:left w:val="none" w:sz="0" w:space="0" w:color="auto"/>
            <w:bottom w:val="none" w:sz="0" w:space="0" w:color="auto"/>
            <w:right w:val="none" w:sz="0" w:space="0" w:color="auto"/>
          </w:divBdr>
        </w:div>
        <w:div w:id="759059264">
          <w:marLeft w:val="0"/>
          <w:marRight w:val="0"/>
          <w:marTop w:val="0"/>
          <w:marBottom w:val="0"/>
          <w:divBdr>
            <w:top w:val="none" w:sz="0" w:space="0" w:color="auto"/>
            <w:left w:val="none" w:sz="0" w:space="0" w:color="auto"/>
            <w:bottom w:val="none" w:sz="0" w:space="0" w:color="auto"/>
            <w:right w:val="none" w:sz="0" w:space="0" w:color="auto"/>
          </w:divBdr>
        </w:div>
        <w:div w:id="1493832554">
          <w:marLeft w:val="0"/>
          <w:marRight w:val="0"/>
          <w:marTop w:val="0"/>
          <w:marBottom w:val="0"/>
          <w:divBdr>
            <w:top w:val="none" w:sz="0" w:space="0" w:color="auto"/>
            <w:left w:val="none" w:sz="0" w:space="0" w:color="auto"/>
            <w:bottom w:val="none" w:sz="0" w:space="0" w:color="auto"/>
            <w:right w:val="none" w:sz="0" w:space="0" w:color="auto"/>
          </w:divBdr>
        </w:div>
        <w:div w:id="1218588151">
          <w:marLeft w:val="0"/>
          <w:marRight w:val="0"/>
          <w:marTop w:val="0"/>
          <w:marBottom w:val="0"/>
          <w:divBdr>
            <w:top w:val="none" w:sz="0" w:space="0" w:color="auto"/>
            <w:left w:val="none" w:sz="0" w:space="0" w:color="auto"/>
            <w:bottom w:val="none" w:sz="0" w:space="0" w:color="auto"/>
            <w:right w:val="none" w:sz="0" w:space="0" w:color="auto"/>
          </w:divBdr>
        </w:div>
        <w:div w:id="1691568689">
          <w:marLeft w:val="0"/>
          <w:marRight w:val="0"/>
          <w:marTop w:val="0"/>
          <w:marBottom w:val="0"/>
          <w:divBdr>
            <w:top w:val="none" w:sz="0" w:space="0" w:color="auto"/>
            <w:left w:val="none" w:sz="0" w:space="0" w:color="auto"/>
            <w:bottom w:val="none" w:sz="0" w:space="0" w:color="auto"/>
            <w:right w:val="none" w:sz="0" w:space="0" w:color="auto"/>
          </w:divBdr>
        </w:div>
        <w:div w:id="1598368040">
          <w:marLeft w:val="0"/>
          <w:marRight w:val="0"/>
          <w:marTop w:val="0"/>
          <w:marBottom w:val="0"/>
          <w:divBdr>
            <w:top w:val="none" w:sz="0" w:space="0" w:color="auto"/>
            <w:left w:val="none" w:sz="0" w:space="0" w:color="auto"/>
            <w:bottom w:val="none" w:sz="0" w:space="0" w:color="auto"/>
            <w:right w:val="none" w:sz="0" w:space="0" w:color="auto"/>
          </w:divBdr>
        </w:div>
        <w:div w:id="2070297407">
          <w:marLeft w:val="0"/>
          <w:marRight w:val="0"/>
          <w:marTop w:val="0"/>
          <w:marBottom w:val="0"/>
          <w:divBdr>
            <w:top w:val="none" w:sz="0" w:space="0" w:color="auto"/>
            <w:left w:val="none" w:sz="0" w:space="0" w:color="auto"/>
            <w:bottom w:val="none" w:sz="0" w:space="0" w:color="auto"/>
            <w:right w:val="none" w:sz="0" w:space="0" w:color="auto"/>
          </w:divBdr>
        </w:div>
        <w:div w:id="2138452782">
          <w:marLeft w:val="0"/>
          <w:marRight w:val="0"/>
          <w:marTop w:val="0"/>
          <w:marBottom w:val="0"/>
          <w:divBdr>
            <w:top w:val="none" w:sz="0" w:space="0" w:color="auto"/>
            <w:left w:val="none" w:sz="0" w:space="0" w:color="auto"/>
            <w:bottom w:val="none" w:sz="0" w:space="0" w:color="auto"/>
            <w:right w:val="none" w:sz="0" w:space="0" w:color="auto"/>
          </w:divBdr>
        </w:div>
        <w:div w:id="112873325">
          <w:marLeft w:val="0"/>
          <w:marRight w:val="0"/>
          <w:marTop w:val="0"/>
          <w:marBottom w:val="0"/>
          <w:divBdr>
            <w:top w:val="none" w:sz="0" w:space="0" w:color="auto"/>
            <w:left w:val="none" w:sz="0" w:space="0" w:color="auto"/>
            <w:bottom w:val="none" w:sz="0" w:space="0" w:color="auto"/>
            <w:right w:val="none" w:sz="0" w:space="0" w:color="auto"/>
          </w:divBdr>
        </w:div>
        <w:div w:id="856113689">
          <w:marLeft w:val="0"/>
          <w:marRight w:val="0"/>
          <w:marTop w:val="0"/>
          <w:marBottom w:val="0"/>
          <w:divBdr>
            <w:top w:val="none" w:sz="0" w:space="0" w:color="auto"/>
            <w:left w:val="none" w:sz="0" w:space="0" w:color="auto"/>
            <w:bottom w:val="none" w:sz="0" w:space="0" w:color="auto"/>
            <w:right w:val="none" w:sz="0" w:space="0" w:color="auto"/>
          </w:divBdr>
        </w:div>
        <w:div w:id="1567036356">
          <w:marLeft w:val="0"/>
          <w:marRight w:val="0"/>
          <w:marTop w:val="0"/>
          <w:marBottom w:val="0"/>
          <w:divBdr>
            <w:top w:val="none" w:sz="0" w:space="0" w:color="auto"/>
            <w:left w:val="none" w:sz="0" w:space="0" w:color="auto"/>
            <w:bottom w:val="none" w:sz="0" w:space="0" w:color="auto"/>
            <w:right w:val="none" w:sz="0" w:space="0" w:color="auto"/>
          </w:divBdr>
        </w:div>
        <w:div w:id="1266883482">
          <w:marLeft w:val="0"/>
          <w:marRight w:val="0"/>
          <w:marTop w:val="0"/>
          <w:marBottom w:val="0"/>
          <w:divBdr>
            <w:top w:val="none" w:sz="0" w:space="0" w:color="auto"/>
            <w:left w:val="none" w:sz="0" w:space="0" w:color="auto"/>
            <w:bottom w:val="none" w:sz="0" w:space="0" w:color="auto"/>
            <w:right w:val="none" w:sz="0" w:space="0" w:color="auto"/>
          </w:divBdr>
        </w:div>
        <w:div w:id="1672877222">
          <w:marLeft w:val="0"/>
          <w:marRight w:val="0"/>
          <w:marTop w:val="0"/>
          <w:marBottom w:val="0"/>
          <w:divBdr>
            <w:top w:val="none" w:sz="0" w:space="0" w:color="auto"/>
            <w:left w:val="none" w:sz="0" w:space="0" w:color="auto"/>
            <w:bottom w:val="none" w:sz="0" w:space="0" w:color="auto"/>
            <w:right w:val="none" w:sz="0" w:space="0" w:color="auto"/>
          </w:divBdr>
        </w:div>
        <w:div w:id="1136416300">
          <w:marLeft w:val="0"/>
          <w:marRight w:val="0"/>
          <w:marTop w:val="0"/>
          <w:marBottom w:val="0"/>
          <w:divBdr>
            <w:top w:val="none" w:sz="0" w:space="0" w:color="auto"/>
            <w:left w:val="none" w:sz="0" w:space="0" w:color="auto"/>
            <w:bottom w:val="none" w:sz="0" w:space="0" w:color="auto"/>
            <w:right w:val="none" w:sz="0" w:space="0" w:color="auto"/>
          </w:divBdr>
        </w:div>
        <w:div w:id="1903103565">
          <w:marLeft w:val="0"/>
          <w:marRight w:val="0"/>
          <w:marTop w:val="0"/>
          <w:marBottom w:val="0"/>
          <w:divBdr>
            <w:top w:val="none" w:sz="0" w:space="0" w:color="auto"/>
            <w:left w:val="none" w:sz="0" w:space="0" w:color="auto"/>
            <w:bottom w:val="none" w:sz="0" w:space="0" w:color="auto"/>
            <w:right w:val="none" w:sz="0" w:space="0" w:color="auto"/>
          </w:divBdr>
        </w:div>
      </w:divsChild>
    </w:div>
    <w:div w:id="1221090609">
      <w:bodyDiv w:val="1"/>
      <w:marLeft w:val="0"/>
      <w:marRight w:val="0"/>
      <w:marTop w:val="0"/>
      <w:marBottom w:val="0"/>
      <w:divBdr>
        <w:top w:val="none" w:sz="0" w:space="0" w:color="auto"/>
        <w:left w:val="none" w:sz="0" w:space="0" w:color="auto"/>
        <w:bottom w:val="none" w:sz="0" w:space="0" w:color="auto"/>
        <w:right w:val="none" w:sz="0" w:space="0" w:color="auto"/>
      </w:divBdr>
    </w:div>
    <w:div w:id="1357388131">
      <w:bodyDiv w:val="1"/>
      <w:marLeft w:val="0"/>
      <w:marRight w:val="0"/>
      <w:marTop w:val="0"/>
      <w:marBottom w:val="0"/>
      <w:divBdr>
        <w:top w:val="none" w:sz="0" w:space="0" w:color="auto"/>
        <w:left w:val="none" w:sz="0" w:space="0" w:color="auto"/>
        <w:bottom w:val="none" w:sz="0" w:space="0" w:color="auto"/>
        <w:right w:val="none" w:sz="0" w:space="0" w:color="auto"/>
      </w:divBdr>
    </w:div>
    <w:div w:id="1377849668">
      <w:bodyDiv w:val="1"/>
      <w:marLeft w:val="0"/>
      <w:marRight w:val="0"/>
      <w:marTop w:val="0"/>
      <w:marBottom w:val="0"/>
      <w:divBdr>
        <w:top w:val="none" w:sz="0" w:space="0" w:color="auto"/>
        <w:left w:val="none" w:sz="0" w:space="0" w:color="auto"/>
        <w:bottom w:val="none" w:sz="0" w:space="0" w:color="auto"/>
        <w:right w:val="none" w:sz="0" w:space="0" w:color="auto"/>
      </w:divBdr>
    </w:div>
    <w:div w:id="1474329253">
      <w:bodyDiv w:val="1"/>
      <w:marLeft w:val="0"/>
      <w:marRight w:val="0"/>
      <w:marTop w:val="0"/>
      <w:marBottom w:val="0"/>
      <w:divBdr>
        <w:top w:val="none" w:sz="0" w:space="0" w:color="auto"/>
        <w:left w:val="none" w:sz="0" w:space="0" w:color="auto"/>
        <w:bottom w:val="none" w:sz="0" w:space="0" w:color="auto"/>
        <w:right w:val="none" w:sz="0" w:space="0" w:color="auto"/>
      </w:divBdr>
    </w:div>
    <w:div w:id="1613123020">
      <w:bodyDiv w:val="1"/>
      <w:marLeft w:val="0"/>
      <w:marRight w:val="0"/>
      <w:marTop w:val="0"/>
      <w:marBottom w:val="0"/>
      <w:divBdr>
        <w:top w:val="none" w:sz="0" w:space="0" w:color="auto"/>
        <w:left w:val="none" w:sz="0" w:space="0" w:color="auto"/>
        <w:bottom w:val="none" w:sz="0" w:space="0" w:color="auto"/>
        <w:right w:val="none" w:sz="0" w:space="0" w:color="auto"/>
      </w:divBdr>
    </w:div>
    <w:div w:id="1723093153">
      <w:bodyDiv w:val="1"/>
      <w:marLeft w:val="0"/>
      <w:marRight w:val="0"/>
      <w:marTop w:val="0"/>
      <w:marBottom w:val="0"/>
      <w:divBdr>
        <w:top w:val="none" w:sz="0" w:space="0" w:color="auto"/>
        <w:left w:val="none" w:sz="0" w:space="0" w:color="auto"/>
        <w:bottom w:val="none" w:sz="0" w:space="0" w:color="auto"/>
        <w:right w:val="none" w:sz="0" w:space="0" w:color="auto"/>
      </w:divBdr>
    </w:div>
    <w:div w:id="1864779227">
      <w:bodyDiv w:val="1"/>
      <w:marLeft w:val="0"/>
      <w:marRight w:val="0"/>
      <w:marTop w:val="0"/>
      <w:marBottom w:val="0"/>
      <w:divBdr>
        <w:top w:val="none" w:sz="0" w:space="0" w:color="auto"/>
        <w:left w:val="none" w:sz="0" w:space="0" w:color="auto"/>
        <w:bottom w:val="none" w:sz="0" w:space="0" w:color="auto"/>
        <w:right w:val="none" w:sz="0" w:space="0" w:color="auto"/>
      </w:divBdr>
    </w:div>
    <w:div w:id="2103448561">
      <w:bodyDiv w:val="1"/>
      <w:marLeft w:val="0"/>
      <w:marRight w:val="0"/>
      <w:marTop w:val="0"/>
      <w:marBottom w:val="0"/>
      <w:divBdr>
        <w:top w:val="none" w:sz="0" w:space="0" w:color="auto"/>
        <w:left w:val="none" w:sz="0" w:space="0" w:color="auto"/>
        <w:bottom w:val="none" w:sz="0" w:space="0" w:color="auto"/>
        <w:right w:val="none" w:sz="0" w:space="0" w:color="auto"/>
      </w:divBdr>
    </w:div>
    <w:div w:id="2107193515">
      <w:bodyDiv w:val="1"/>
      <w:marLeft w:val="0"/>
      <w:marRight w:val="0"/>
      <w:marTop w:val="0"/>
      <w:marBottom w:val="0"/>
      <w:divBdr>
        <w:top w:val="none" w:sz="0" w:space="0" w:color="auto"/>
        <w:left w:val="none" w:sz="0" w:space="0" w:color="auto"/>
        <w:bottom w:val="none" w:sz="0" w:space="0" w:color="auto"/>
        <w:right w:val="none" w:sz="0" w:space="0" w:color="auto"/>
      </w:divBdr>
    </w:div>
    <w:div w:id="2130581778">
      <w:bodyDiv w:val="1"/>
      <w:marLeft w:val="0"/>
      <w:marRight w:val="0"/>
      <w:marTop w:val="0"/>
      <w:marBottom w:val="0"/>
      <w:divBdr>
        <w:top w:val="none" w:sz="0" w:space="0" w:color="auto"/>
        <w:left w:val="none" w:sz="0" w:space="0" w:color="auto"/>
        <w:bottom w:val="none" w:sz="0" w:space="0" w:color="auto"/>
        <w:right w:val="none" w:sz="0" w:space="0" w:color="auto"/>
      </w:divBdr>
    </w:div>
    <w:div w:id="2138986502">
      <w:bodyDiv w:val="1"/>
      <w:marLeft w:val="0"/>
      <w:marRight w:val="0"/>
      <w:marTop w:val="0"/>
      <w:marBottom w:val="0"/>
      <w:divBdr>
        <w:top w:val="none" w:sz="0" w:space="0" w:color="auto"/>
        <w:left w:val="none" w:sz="0" w:space="0" w:color="auto"/>
        <w:bottom w:val="none" w:sz="0" w:space="0" w:color="auto"/>
        <w:right w:val="none" w:sz="0" w:space="0" w:color="auto"/>
      </w:divBdr>
      <w:divsChild>
        <w:div w:id="2229570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7CB736-DDC0-4F5A-9596-D4859DAA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1291</Words>
  <Characters>7105</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Radboud Universiteit Nijmegen</Company>
  <LinksUpToDate>false</LinksUpToDate>
  <CharactersWithSpaces>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Carton;Zoi Katsamani</dc:creator>
  <cp:lastModifiedBy>samsung</cp:lastModifiedBy>
  <cp:revision>5</cp:revision>
  <cp:lastPrinted>2016-10-03T14:57:00Z</cp:lastPrinted>
  <dcterms:created xsi:type="dcterms:W3CDTF">2016-10-03T14:46:00Z</dcterms:created>
  <dcterms:modified xsi:type="dcterms:W3CDTF">2016-10-03T15:03:00Z</dcterms:modified>
</cp:coreProperties>
</file>